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99" w:rsidRDefault="001A6A99" w:rsidP="001A6A99">
      <w:pPr>
        <w:widowControl/>
        <w:spacing w:before="280" w:after="202"/>
      </w:pPr>
    </w:p>
    <w:p w:rsidR="001A6A99" w:rsidRPr="002D0C3D" w:rsidRDefault="001A6A99" w:rsidP="001A6A99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1A6A99" w:rsidRPr="002D0C3D" w:rsidRDefault="001A6A99" w:rsidP="001A6A99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A6A99" w:rsidRPr="002D0C3D" w:rsidRDefault="001A6A99" w:rsidP="001A6A99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Кутуликская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1A6A99" w:rsidRDefault="001A6A99" w:rsidP="001A6A99"/>
    <w:p w:rsidR="001A6A99" w:rsidRDefault="001A6A99" w:rsidP="001A6A99"/>
    <w:p w:rsidR="001A6A99" w:rsidRDefault="001A6A99" w:rsidP="001A6A99"/>
    <w:p w:rsidR="001A6A99" w:rsidRDefault="001A6A99" w:rsidP="001A6A99"/>
    <w:p w:rsidR="001A6A99" w:rsidRDefault="001A6A99" w:rsidP="001A6A99"/>
    <w:p w:rsidR="001A6A99" w:rsidRDefault="001A6A99" w:rsidP="001A6A99"/>
    <w:p w:rsidR="001A6A99" w:rsidRDefault="001A6A99" w:rsidP="001A6A99"/>
    <w:p w:rsidR="001A6A99" w:rsidRDefault="001A6A99" w:rsidP="001A6A99"/>
    <w:p w:rsidR="001A6A99" w:rsidRPr="00C72C8F" w:rsidRDefault="001A6A99" w:rsidP="001A6A99">
      <w:pPr>
        <w:widowControl/>
        <w:suppressAutoHyphens w:val="0"/>
        <w:autoSpaceDE w:val="0"/>
        <w:jc w:val="center"/>
        <w:rPr>
          <w:sz w:val="32"/>
          <w:szCs w:val="32"/>
        </w:rPr>
      </w:pPr>
      <w:r w:rsidRPr="00C72C8F">
        <w:rPr>
          <w:rFonts w:ascii="Times New Roman" w:hAnsi="Times New Roman" w:cs="Times New Roman"/>
          <w:sz w:val="32"/>
          <w:szCs w:val="32"/>
        </w:rPr>
        <w:t>Рабочая программа по ОВ</w:t>
      </w:r>
      <w:proofErr w:type="gramStart"/>
      <w:r w:rsidRPr="00C72C8F">
        <w:rPr>
          <w:rFonts w:ascii="Times New Roman" w:hAnsi="Times New Roman" w:cs="Times New Roman"/>
          <w:sz w:val="32"/>
          <w:szCs w:val="32"/>
        </w:rPr>
        <w:t>З</w:t>
      </w: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(</w:t>
      </w:r>
      <w:proofErr w:type="gramEnd"/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ЗПР)</w:t>
      </w:r>
    </w:p>
    <w:p w:rsidR="001A6A99" w:rsidRDefault="001A6A99" w:rsidP="001A6A99">
      <w:pPr>
        <w:widowControl/>
        <w:suppressAutoHyphens w:val="0"/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</w:pP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Вариант 7.2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 xml:space="preserve">  </w:t>
      </w:r>
    </w:p>
    <w:p w:rsidR="001A6A99" w:rsidRDefault="001A6A99" w:rsidP="001A6A9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математика </w:t>
      </w:r>
      <w:r w:rsidRPr="00C72C8F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r w:rsidRPr="00C72C8F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1A6A99" w:rsidRDefault="001A6A99" w:rsidP="001A6A99">
      <w:pPr>
        <w:jc w:val="center"/>
        <w:rPr>
          <w:rFonts w:ascii="Times New Roman" w:hAnsi="Times New Roman" w:cs="Times New Roman"/>
          <w:sz w:val="32"/>
          <w:szCs w:val="32"/>
        </w:rPr>
      </w:pPr>
      <w:r w:rsidRPr="00C72C8F">
        <w:rPr>
          <w:rFonts w:ascii="Times New Roman" w:eastAsia="Courier New" w:hAnsi="Times New Roman" w:cs="Times New Roman"/>
          <w:bCs/>
          <w:sz w:val="32"/>
          <w:szCs w:val="32"/>
          <w:lang w:eastAsia="ar-SA" w:bidi="ar-SA"/>
        </w:rPr>
        <w:t>начальное общее образование</w:t>
      </w: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Default="001A6A99" w:rsidP="001A6A99">
      <w:pPr>
        <w:rPr>
          <w:rFonts w:ascii="Times New Roman" w:hAnsi="Times New Roman" w:cs="Times New Roman"/>
          <w:sz w:val="32"/>
          <w:szCs w:val="32"/>
        </w:rPr>
      </w:pPr>
    </w:p>
    <w:p w:rsidR="001A6A99" w:rsidRPr="000218AA" w:rsidRDefault="001A6A99" w:rsidP="001A6A99">
      <w:pPr>
        <w:tabs>
          <w:tab w:val="left" w:pos="376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Рассмотрено: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218AA">
        <w:rPr>
          <w:rFonts w:ascii="Times New Roman" w:hAnsi="Times New Roman" w:cs="Times New Roman"/>
          <w:sz w:val="22"/>
          <w:szCs w:val="22"/>
        </w:rPr>
        <w:t xml:space="preserve"> Согласовано: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Утверждено:</w:t>
      </w:r>
    </w:p>
    <w:p w:rsidR="001A6A99" w:rsidRPr="000218AA" w:rsidRDefault="001A6A99" w:rsidP="001A6A99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На заседании МО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Зав.уч</w:t>
      </w:r>
      <w:proofErr w:type="gramStart"/>
      <w:r>
        <w:rPr>
          <w:rFonts w:ascii="Times New Roman" w:hAnsi="Times New Roman" w:cs="Times New Roman"/>
          <w:sz w:val="22"/>
          <w:szCs w:val="22"/>
        </w:rPr>
        <w:t>.ч</w:t>
      </w:r>
      <w:proofErr w:type="gramEnd"/>
      <w:r>
        <w:rPr>
          <w:rFonts w:ascii="Times New Roman" w:hAnsi="Times New Roman" w:cs="Times New Roman"/>
          <w:sz w:val="22"/>
          <w:szCs w:val="22"/>
        </w:rPr>
        <w:t>астью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0218AA">
        <w:rPr>
          <w:rFonts w:ascii="Times New Roman" w:hAnsi="Times New Roman" w:cs="Times New Roman"/>
          <w:sz w:val="22"/>
          <w:szCs w:val="22"/>
        </w:rPr>
        <w:t>Директор школы:</w:t>
      </w:r>
    </w:p>
    <w:p w:rsidR="001A6A99" w:rsidRPr="000218AA" w:rsidRDefault="001A6A99" w:rsidP="001A6A99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учителей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Шушурихина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В.А</w:t>
      </w:r>
      <w:r w:rsidRPr="000218AA">
        <w:rPr>
          <w:rFonts w:ascii="Times New Roman" w:hAnsi="Times New Roman" w:cs="Times New Roman"/>
          <w:sz w:val="22"/>
          <w:szCs w:val="22"/>
        </w:rPr>
        <w:t xml:space="preserve">_________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Санжихаева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О.Д.______</w:t>
      </w:r>
    </w:p>
    <w:p w:rsidR="001A6A99" w:rsidRPr="000218AA" w:rsidRDefault="001A6A99" w:rsidP="001A6A99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Руководитель МО: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Приказ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 xml:space="preserve"> №_______ 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О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т____________________</w:t>
      </w:r>
    </w:p>
    <w:p w:rsidR="001A6A99" w:rsidRPr="000218AA" w:rsidRDefault="001A6A99" w:rsidP="001A6A99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Протокол №</w:t>
      </w:r>
    </w:p>
    <w:p w:rsidR="001A6A99" w:rsidRPr="000218AA" w:rsidRDefault="001A6A99" w:rsidP="001A6A99">
      <w:pPr>
        <w:rPr>
          <w:rFonts w:ascii="Times New Roman" w:hAnsi="Times New Roman" w:cs="Times New Roman"/>
          <w:sz w:val="22"/>
          <w:szCs w:val="22"/>
        </w:rPr>
      </w:pPr>
    </w:p>
    <w:p w:rsidR="001A6A99" w:rsidRPr="0035285E" w:rsidRDefault="001A6A99" w:rsidP="001A6A99">
      <w:pPr>
        <w:jc w:val="center"/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утулик 2018 г.</w:t>
      </w:r>
    </w:p>
    <w:p w:rsidR="008D40EA" w:rsidRDefault="008D40EA"/>
    <w:p w:rsidR="001A6A99" w:rsidRDefault="001A6A99"/>
    <w:p w:rsidR="001A6A99" w:rsidRDefault="001A6A99"/>
    <w:p w:rsidR="001A6A99" w:rsidRDefault="001A6A99"/>
    <w:p w:rsidR="001A6A99" w:rsidRDefault="001A6A99" w:rsidP="001A6A99">
      <w:pPr>
        <w:widowControl/>
        <w:spacing w:before="280" w:after="20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Планируемые предметные результаты освоения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с ОВЗ АООП НОО</w:t>
      </w:r>
    </w:p>
    <w:p w:rsidR="001A6A99" w:rsidRDefault="001A6A99" w:rsidP="001A6A99">
      <w:pPr>
        <w:widowControl/>
        <w:spacing w:before="280"/>
        <w:jc w:val="center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  <w:t>Математика</w:t>
      </w:r>
    </w:p>
    <w:p w:rsidR="001A6A99" w:rsidRDefault="001A6A99" w:rsidP="001A6A99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Личностными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математики в начальной школе являются: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;с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>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познавательный интерес к математической науке.</w:t>
      </w:r>
    </w:p>
    <w:p w:rsidR="001A6A99" w:rsidRDefault="001A6A99" w:rsidP="001A6A99">
      <w:pPr>
        <w:widowControl/>
        <w:spacing w:before="280"/>
        <w:ind w:firstLine="709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математики в начальной школе являются: 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мира; строить алгоритм поиска необходимой информации, определять логику решения практической и учебной задач; умение моделировать – решать учебные задачи с помощью знаков (символов), планировать, контролировать и корректировать ход решения учебной задачи.</w:t>
      </w:r>
      <w:proofErr w:type="gramEnd"/>
    </w:p>
    <w:p w:rsidR="001A6A99" w:rsidRDefault="001A6A99" w:rsidP="001A6A99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lastRenderedPageBreak/>
        <w:t>Предметными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математики в начальной школе являются: освоенные знания о числах и величинах, арифметических действиях, текстовых задач, геометрических фигурах; умение выбирать и использовать в ходе решения изученные алгоритмы, свойства арифметических действий, способы нахождения величин, приёмы решения задач; умение использовать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знаково</w:t>
      </w:r>
      <w:proofErr w:type="spell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– символические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средства, в том числе модели и схемы, таблицы, диаграммы для решения математических задач</w:t>
      </w:r>
    </w:p>
    <w:p w:rsidR="001A6A99" w:rsidRDefault="002C17C0">
      <w:r>
        <w:t xml:space="preserve">    </w:t>
      </w:r>
    </w:p>
    <w:p w:rsidR="002C17C0" w:rsidRDefault="002C17C0"/>
    <w:p w:rsidR="002C17C0" w:rsidRDefault="002C17C0" w:rsidP="002C17C0">
      <w:pPr>
        <w:widowControl/>
        <w:shd w:val="clear" w:color="auto" w:fill="FFFFFF"/>
        <w:tabs>
          <w:tab w:val="left" w:pos="142"/>
        </w:tabs>
        <w:spacing w:before="150" w:line="276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iCs/>
          <w:sz w:val="24"/>
          <w:lang w:eastAsia="ar-SA" w:bidi="ar-SA"/>
        </w:rPr>
        <w:t>Оценка предметных результатов</w:t>
      </w:r>
    </w:p>
    <w:p w:rsidR="002C17C0" w:rsidRDefault="002C17C0" w:rsidP="002C17C0">
      <w:pPr>
        <w:pStyle w:val="c23"/>
        <w:spacing w:before="0" w:after="0" w:line="276" w:lineRule="auto"/>
        <w:jc w:val="both"/>
      </w:pPr>
      <w:r>
        <w:rPr>
          <w:rStyle w:val="c6"/>
          <w:color w:val="000000"/>
        </w:rPr>
        <w:t xml:space="preserve">       </w:t>
      </w:r>
      <w:r>
        <w:t>В качестве оценивания предметных результатов обучающихся 2-4 классов используется пятибалльная система оценивания</w:t>
      </w:r>
      <w:r>
        <w:rPr>
          <w:b/>
          <w:kern w:val="2"/>
          <w:lang w:eastAsia="ar-SA"/>
        </w:rPr>
        <w:t>.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Оценивание устных ответов по математике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«5»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 обучающемуся, если он: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а) дает правильные ответы на все поставленные вопросы, обнаруживает осознанное усвоение правил, умеет самостоятельно использовать изученные математические понятия;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б) производит вычисления, правильно обнаруживая при этом знание изученных свойств действий;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в)  умеет самостоятельно решить задачу и объяснить ход решения;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г)  правильно выполняет работы по измерению и черчению;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) узнает, правильно называет знакомые геометрические фигуры и их элементы;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е) умеет самостоятельно выполнять простейшие упражнения, связанные с использованием буквенной символики.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«4» 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ставится обучающемуся в том случае, если ответ его в основном соответствует требованиям, установленным для оценки 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«5», 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но: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а) при ответе допускает отдельные неточности в формулировках или при обосновании выполняемых действий;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б) допускает в отдельных случаях негрубые ошибки;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в) при решении задач дает недостаточно точные объяснения хода решения, пояснения результатов выполняемых действий;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г) допускает единичные недочеты при выполнении измерений и черчения.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«3» 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ставится обучающемуся, если он: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а) при решении большинства (из нескольких предложенных) примеров получает правильный ответ, даже если обучающийся не умеет объяснить используемый прием вычисления или допускает в вычислениях ошибки, но исправляет их с помощью учителя;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б) при решении задачи или объяснении хода решения задачи допускает ошибки, но с помощью педагога справляется с решением.</w:t>
      </w:r>
    </w:p>
    <w:p w:rsidR="002C17C0" w:rsidRDefault="002C17C0" w:rsidP="002C17C0">
      <w:pPr>
        <w:widowControl/>
        <w:suppressAutoHyphens w:val="0"/>
        <w:spacing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«2» 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ставится обучающемуся, если он обнаруживает незнание большей части программного материала, не справляется с решением задач и вычислениями даже при помощи учителя.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 w:line="276" w:lineRule="auto"/>
        <w:ind w:right="19" w:firstLine="557"/>
        <w:jc w:val="both"/>
      </w:pPr>
      <w:proofErr w:type="gramStart"/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За </w:t>
      </w:r>
      <w:r>
        <w:rPr>
          <w:rFonts w:ascii="Times New Roman" w:eastAsia="Calibri" w:hAnsi="Times New Roman" w:cs="Times New Roman"/>
          <w:i/>
          <w:iCs/>
          <w:color w:val="000000"/>
          <w:spacing w:val="-2"/>
          <w:kern w:val="0"/>
          <w:sz w:val="24"/>
          <w:lang w:eastAsia="en-US" w:bidi="ar-SA"/>
        </w:rPr>
        <w:t xml:space="preserve">комбинированную контрольную работу,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содержащую, например, вычислительные примеры и арифметические задачи, </w:t>
      </w:r>
      <w:r>
        <w:rPr>
          <w:rFonts w:ascii="Times New Roman" w:eastAsia="Calibri" w:hAnsi="Times New Roman" w:cs="Times New Roman"/>
          <w:i/>
          <w:iCs/>
          <w:color w:val="000000"/>
          <w:spacing w:val="-2"/>
          <w:kern w:val="0"/>
          <w:sz w:val="24"/>
          <w:lang w:eastAsia="en-US" w:bidi="ar-SA"/>
        </w:rPr>
        <w:t>целе</w:t>
      </w:r>
      <w:r>
        <w:rPr>
          <w:rFonts w:ascii="Times New Roman" w:eastAsia="Calibri" w:hAnsi="Times New Roman" w:cs="Times New Roman"/>
          <w:i/>
          <w:iCs/>
          <w:color w:val="000000"/>
          <w:kern w:val="0"/>
          <w:sz w:val="24"/>
          <w:lang w:eastAsia="en-US" w:bidi="ar-SA"/>
        </w:rPr>
        <w:t xml:space="preserve">сообразно выставлять две отметки: одну - за вычисления, а другую - за решение задач,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т.к. иначе невозможно получить правильное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представление о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lastRenderedPageBreak/>
        <w:t>сформированного конкретного умения или на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выка.</w:t>
      </w:r>
      <w:proofErr w:type="gramEnd"/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 xml:space="preserve"> Например, ученик может безошибочно выполнить все вы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числения, но при решении задачи неправильно выбрать арифме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тическое действие, что свидетельствует о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несформированности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умения решать арифметическую задачу данного типа.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 w:line="276" w:lineRule="auto"/>
        <w:ind w:left="10" w:right="10" w:firstLine="566"/>
        <w:jc w:val="both"/>
      </w:pP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При выставлении отметки учитель, оценивая знания, умения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и навыки, должен отчётливо представлять, какие из них к данному моменту уже сформированы, а какие только находятся в стадии формирования. Например, на момент проверки учащиеся должны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твердо знать таблицу умножения. В этом случае оценивание от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метками "5", "4", "3" и "2" состояния </w:t>
      </w:r>
      <w:proofErr w:type="spell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навыка 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>целесообразно произвести по такой шкале:</w:t>
      </w:r>
    </w:p>
    <w:p w:rsidR="002C17C0" w:rsidRDefault="002C17C0" w:rsidP="002C17C0">
      <w:pPr>
        <w:widowControl/>
        <w:numPr>
          <w:ilvl w:val="0"/>
          <w:numId w:val="6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95-100% всех предложенных примеров </w:t>
      </w:r>
      <w:proofErr w:type="gram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решены</w:t>
      </w:r>
      <w:proofErr w:type="gramEnd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верно - "5",</w:t>
      </w:r>
    </w:p>
    <w:p w:rsidR="002C17C0" w:rsidRDefault="002C17C0" w:rsidP="002C17C0">
      <w:pPr>
        <w:widowControl/>
        <w:numPr>
          <w:ilvl w:val="0"/>
          <w:numId w:val="7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75-94 % - «4»,</w:t>
      </w:r>
    </w:p>
    <w:p w:rsidR="002C17C0" w:rsidRDefault="002C17C0" w:rsidP="002C17C0">
      <w:pPr>
        <w:widowControl/>
        <w:numPr>
          <w:ilvl w:val="0"/>
          <w:numId w:val="7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before="19"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40-74 % - «3»,</w:t>
      </w:r>
    </w:p>
    <w:p w:rsidR="002C17C0" w:rsidRDefault="002C17C0" w:rsidP="002C17C0">
      <w:pPr>
        <w:widowControl/>
        <w:numPr>
          <w:ilvl w:val="0"/>
          <w:numId w:val="6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ниже 40% -«2».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/>
        <w:ind w:left="10" w:firstLine="566"/>
        <w:jc w:val="both"/>
      </w:pPr>
      <w:r>
        <w:rPr>
          <w:rFonts w:ascii="Times New Roman" w:eastAsia="Calibri" w:hAnsi="Times New Roman" w:cs="Times New Roman"/>
          <w:bCs/>
          <w:color w:val="000000"/>
          <w:spacing w:val="1"/>
          <w:kern w:val="0"/>
          <w:sz w:val="24"/>
          <w:lang w:eastAsia="en-US" w:bidi="ar-SA"/>
        </w:rPr>
        <w:t>Если</w:t>
      </w:r>
      <w:r>
        <w:rPr>
          <w:rFonts w:ascii="Times New Roman" w:eastAsia="Calibri" w:hAnsi="Times New Roman" w:cs="Times New Roman"/>
          <w:b/>
          <w:bCs/>
          <w:color w:val="000000"/>
          <w:spacing w:val="1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 xml:space="preserve">работа проводится </w:t>
      </w:r>
      <w:r>
        <w:rPr>
          <w:rFonts w:ascii="Times New Roman" w:eastAsia="Calibri" w:hAnsi="Times New Roman" w:cs="Times New Roman"/>
          <w:i/>
          <w:iCs/>
          <w:color w:val="000000"/>
          <w:spacing w:val="1"/>
          <w:kern w:val="0"/>
          <w:sz w:val="24"/>
          <w:lang w:eastAsia="en-US" w:bidi="ar-SA"/>
        </w:rPr>
        <w:t xml:space="preserve">на этапе формирования навыка, </w:t>
      </w:r>
      <w:r>
        <w:rPr>
          <w:rFonts w:ascii="Times New Roman" w:eastAsia="Calibri" w:hAnsi="Times New Roman" w:cs="Times New Roman"/>
          <w:color w:val="000000"/>
          <w:spacing w:val="6"/>
          <w:kern w:val="0"/>
          <w:sz w:val="24"/>
          <w:lang w:eastAsia="en-US" w:bidi="ar-SA"/>
        </w:rPr>
        <w:t xml:space="preserve">когда навык еще полностью не сформирован, шкала оценок 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должна быть несколько иной (процент правильных ответов мо</w:t>
      </w:r>
      <w:r>
        <w:rPr>
          <w:rFonts w:ascii="Times New Roman" w:eastAsia="Calibri" w:hAnsi="Times New Roman" w:cs="Times New Roman"/>
          <w:color w:val="000000"/>
          <w:spacing w:val="6"/>
          <w:kern w:val="0"/>
          <w:sz w:val="24"/>
          <w:lang w:eastAsia="en-US" w:bidi="ar-SA"/>
        </w:rPr>
        <w:t>жет быть ниже):</w:t>
      </w:r>
    </w:p>
    <w:p w:rsidR="002C17C0" w:rsidRDefault="002C17C0" w:rsidP="002C17C0">
      <w:pPr>
        <w:widowControl/>
        <w:numPr>
          <w:ilvl w:val="0"/>
          <w:numId w:val="6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before="10"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90-100% всех предложенных примеров </w:t>
      </w:r>
      <w:proofErr w:type="gram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решены</w:t>
      </w:r>
      <w:proofErr w:type="gramEnd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верно-«5»,</w:t>
      </w:r>
    </w:p>
    <w:p w:rsidR="002C17C0" w:rsidRDefault="002C17C0" w:rsidP="002C17C0">
      <w:pPr>
        <w:widowControl/>
        <w:numPr>
          <w:ilvl w:val="0"/>
          <w:numId w:val="6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55-89% правильных ответов-«4»,</w:t>
      </w:r>
    </w:p>
    <w:p w:rsidR="002C17C0" w:rsidRDefault="002C17C0" w:rsidP="002C17C0">
      <w:pPr>
        <w:widowControl/>
        <w:numPr>
          <w:ilvl w:val="0"/>
          <w:numId w:val="6"/>
        </w:numPr>
        <w:shd w:val="clear" w:color="auto" w:fill="FFFFFF"/>
        <w:tabs>
          <w:tab w:val="clear" w:pos="279"/>
          <w:tab w:val="left" w:pos="298"/>
        </w:tabs>
        <w:suppressAutoHyphens w:val="0"/>
        <w:autoSpaceDE w:val="0"/>
        <w:spacing w:after="160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30-54 % - «3».</w:t>
      </w:r>
    </w:p>
    <w:p w:rsidR="002C17C0" w:rsidRDefault="002C17C0" w:rsidP="002C17C0">
      <w:pPr>
        <w:widowControl/>
        <w:shd w:val="clear" w:color="auto" w:fill="FFFFFF"/>
        <w:tabs>
          <w:tab w:val="left" w:pos="298"/>
        </w:tabs>
        <w:suppressAutoHyphens w:val="0"/>
        <w:spacing w:after="160"/>
        <w:ind w:left="19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ab/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Таким образом, число допущенных ошибок не является ре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шающим при выставлении отметки. Важнейшим показателем счи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тается правильность выполнения задания. </w:t>
      </w:r>
      <w:r>
        <w:rPr>
          <w:rFonts w:ascii="Times New Roman" w:eastAsia="Calibri" w:hAnsi="Times New Roman" w:cs="Times New Roman"/>
          <w:i/>
          <w:iCs/>
          <w:color w:val="000000"/>
          <w:spacing w:val="-2"/>
          <w:kern w:val="0"/>
          <w:sz w:val="24"/>
          <w:lang w:eastAsia="en-US" w:bidi="ar-SA"/>
        </w:rPr>
        <w:t xml:space="preserve">Не следует снижать </w:t>
      </w:r>
      <w:r>
        <w:rPr>
          <w:rFonts w:ascii="Times New Roman" w:eastAsia="Calibri" w:hAnsi="Times New Roman" w:cs="Times New Roman"/>
          <w:i/>
          <w:iCs/>
          <w:color w:val="000000"/>
          <w:kern w:val="0"/>
          <w:sz w:val="24"/>
          <w:lang w:eastAsia="en-US" w:bidi="ar-SA"/>
        </w:rPr>
        <w:t xml:space="preserve">отметку за неаккуратно выполненные записи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(кроме неаккуратно выполненных геометрических построений - отрезка, многоугольни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 xml:space="preserve">ка и пр.), </w:t>
      </w:r>
      <w:r>
        <w:rPr>
          <w:rFonts w:ascii="Times New Roman" w:eastAsia="Calibri" w:hAnsi="Times New Roman" w:cs="Times New Roman"/>
          <w:i/>
          <w:iCs/>
          <w:color w:val="000000"/>
          <w:spacing w:val="1"/>
          <w:kern w:val="0"/>
          <w:sz w:val="24"/>
          <w:lang w:eastAsia="en-US" w:bidi="ar-SA"/>
        </w:rPr>
        <w:t xml:space="preserve">за грамматические ошибки </w:t>
      </w:r>
      <w:r>
        <w:rPr>
          <w:rFonts w:ascii="Times New Roman" w:eastAsia="Calibri" w:hAnsi="Times New Roman" w:cs="Times New Roman"/>
          <w:color w:val="000000"/>
          <w:spacing w:val="1"/>
          <w:kern w:val="0"/>
          <w:sz w:val="24"/>
          <w:lang w:eastAsia="en-US" w:bidi="ar-SA"/>
        </w:rPr>
        <w:t>и т.п. Эти показатели несу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щественны при оценивании математической подготовки ученика, </w:t>
      </w:r>
      <w:r>
        <w:rPr>
          <w:rFonts w:ascii="Times New Roman" w:eastAsia="Calibri" w:hAnsi="Times New Roman" w:cs="Times New Roman"/>
          <w:color w:val="000000"/>
          <w:spacing w:val="8"/>
          <w:kern w:val="0"/>
          <w:sz w:val="24"/>
          <w:lang w:eastAsia="en-US" w:bidi="ar-SA"/>
        </w:rPr>
        <w:t>так как не отражают ее уровень.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/>
        <w:ind w:left="19" w:right="82" w:firstLine="552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Умения "рационально" производить вычисления и решать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задачи характеризует высокий уровень математического развития ученика. Эти умения сложны, формируются очень медленно, и за </w:t>
      </w:r>
      <w:r>
        <w:rPr>
          <w:rFonts w:ascii="Times New Roman" w:eastAsia="Calibri" w:hAnsi="Times New Roman" w:cs="Times New Roman"/>
          <w:color w:val="000000"/>
          <w:spacing w:val="6"/>
          <w:kern w:val="0"/>
          <w:sz w:val="24"/>
          <w:lang w:eastAsia="en-US" w:bidi="ar-SA"/>
        </w:rPr>
        <w:t>время обучения в начальной школе далеко не у всех детей мо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гут быть достаточно хорошо сформированы. Нельзя снижать оцен</w:t>
      </w:r>
      <w:r>
        <w:rPr>
          <w:rFonts w:ascii="Times New Roman" w:eastAsia="Calibri" w:hAnsi="Times New Roman" w:cs="Times New Roman"/>
          <w:color w:val="000000"/>
          <w:spacing w:val="11"/>
          <w:kern w:val="0"/>
          <w:sz w:val="24"/>
          <w:lang w:eastAsia="en-US" w:bidi="ar-SA"/>
        </w:rPr>
        <w:t xml:space="preserve">ку за "нерациональное" выполнение вычисления или </w:t>
      </w:r>
      <w:r>
        <w:rPr>
          <w:rFonts w:ascii="Times New Roman" w:eastAsia="Calibri" w:hAnsi="Times New Roman" w:cs="Times New Roman"/>
          <w:color w:val="000000"/>
          <w:spacing w:val="4"/>
          <w:kern w:val="0"/>
          <w:sz w:val="24"/>
          <w:lang w:eastAsia="en-US" w:bidi="ar-SA"/>
        </w:rPr>
        <w:t>"нерациональный" способ решения задачи.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/>
        <w:ind w:left="43" w:right="67" w:firstLine="562"/>
        <w:jc w:val="both"/>
      </w:pPr>
      <w:r>
        <w:rPr>
          <w:rFonts w:ascii="Times New Roman" w:eastAsia="Calibri" w:hAnsi="Times New Roman" w:cs="Times New Roman"/>
          <w:color w:val="000000"/>
          <w:spacing w:val="-4"/>
          <w:kern w:val="0"/>
          <w:sz w:val="24"/>
          <w:lang w:eastAsia="en-US" w:bidi="ar-SA"/>
        </w:rPr>
        <w:lastRenderedPageBreak/>
        <w:t xml:space="preserve">Кроме оценивания контрольной работы отметкой необходимо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проводить </w:t>
      </w:r>
      <w:r>
        <w:rPr>
          <w:rFonts w:ascii="Times New Roman" w:eastAsia="Calibri" w:hAnsi="Times New Roman" w:cs="Times New Roman"/>
          <w:i/>
          <w:iCs/>
          <w:color w:val="000000"/>
          <w:spacing w:val="-1"/>
          <w:kern w:val="0"/>
          <w:sz w:val="24"/>
          <w:lang w:eastAsia="en-US" w:bidi="ar-SA"/>
        </w:rPr>
        <w:t xml:space="preserve">качественный анализ ее выполнения учащимися.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Этот анализ поможет учителю выявить пробелы в знаниях и умениях, спланировать работу над ошибками, ликвидировать неправильные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представления учащихся, организовать коррекционную работу.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/>
        <w:ind w:left="38" w:firstLine="562"/>
        <w:jc w:val="both"/>
      </w:pP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Оценивая контрольные работы во 2-4 классах по пяти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балльной системе оценок, учитель руководствуется тем, что при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проверке выявляется не только осознанность знаний и </w:t>
      </w:r>
      <w:proofErr w:type="spellStart"/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сформиро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ванность</w:t>
      </w:r>
      <w:proofErr w:type="spellEnd"/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 xml:space="preserve"> навыков, но и умение применять их в ходе решения учеб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ных и практических задач.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211" w:after="160" w:line="276" w:lineRule="auto"/>
        <w:ind w:left="120"/>
        <w:jc w:val="both"/>
      </w:pPr>
      <w:r>
        <w:rPr>
          <w:rFonts w:ascii="Times New Roman" w:eastAsia="Calibri" w:hAnsi="Times New Roman" w:cs="Times New Roman"/>
          <w:b/>
          <w:iCs/>
          <w:color w:val="000000"/>
          <w:spacing w:val="-1"/>
          <w:kern w:val="0"/>
          <w:sz w:val="24"/>
          <w:lang w:eastAsia="en-US" w:bidi="ar-SA"/>
        </w:rPr>
        <w:t>Проверка письменной работы, содержащей только примеры.</w:t>
      </w:r>
    </w:p>
    <w:p w:rsidR="002C17C0" w:rsidRDefault="002C17C0" w:rsidP="002C17C0">
      <w:pPr>
        <w:widowControl/>
        <w:shd w:val="clear" w:color="auto" w:fill="FFFFFF"/>
        <w:suppressAutoHyphens w:val="0"/>
        <w:spacing w:after="160"/>
        <w:ind w:left="34" w:firstLine="562"/>
        <w:jc w:val="both"/>
      </w:pP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При оценке письменной работы, включающей только приме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ры (при числе вычислительных действий не более 12) и имеющей 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t>целью проверку вычислительных навыков учащихся, ставятся сле</w:t>
      </w:r>
      <w:r>
        <w:rPr>
          <w:rFonts w:ascii="Times New Roman" w:eastAsia="Calibri" w:hAnsi="Times New Roman" w:cs="Times New Roman"/>
          <w:color w:val="000000"/>
          <w:spacing w:val="-3"/>
          <w:kern w:val="0"/>
          <w:sz w:val="24"/>
          <w:lang w:eastAsia="en-US" w:bidi="ar-SA"/>
        </w:rPr>
        <w:softHyphen/>
        <w:t>дующие отметки:</w:t>
      </w:r>
    </w:p>
    <w:p w:rsidR="002C17C0" w:rsidRDefault="002C17C0" w:rsidP="002C17C0">
      <w:pPr>
        <w:widowControl/>
        <w:numPr>
          <w:ilvl w:val="0"/>
          <w:numId w:val="5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>Оценка "5"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ставится, если вся работа выполнена безошибочно.</w:t>
      </w:r>
    </w:p>
    <w:p w:rsidR="002C17C0" w:rsidRDefault="002C17C0" w:rsidP="002C17C0">
      <w:pPr>
        <w:widowControl/>
        <w:numPr>
          <w:ilvl w:val="0"/>
          <w:numId w:val="5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>Оценка "4"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ставится, если в работе допущены 1-2 вычислитель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ные ошибки.</w:t>
      </w:r>
    </w:p>
    <w:p w:rsidR="002C17C0" w:rsidRDefault="002C17C0" w:rsidP="002C17C0">
      <w:pPr>
        <w:widowControl/>
        <w:numPr>
          <w:ilvl w:val="0"/>
          <w:numId w:val="5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>"3"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ставится, если в работе допущены 3-5 вычислитель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ных ошибок.</w:t>
      </w:r>
    </w:p>
    <w:p w:rsidR="002C17C0" w:rsidRDefault="002C17C0" w:rsidP="002C17C0">
      <w:pPr>
        <w:widowControl/>
        <w:numPr>
          <w:ilvl w:val="0"/>
          <w:numId w:val="5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 xml:space="preserve">"2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"ставится, если в работе </w:t>
      </w:r>
      <w:proofErr w:type="gramStart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допущены</w:t>
      </w:r>
      <w:proofErr w:type="gramEnd"/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более 5 вычисли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тельных ошибок.</w:t>
      </w:r>
    </w:p>
    <w:p w:rsidR="002C17C0" w:rsidRDefault="002C17C0" w:rsidP="002C17C0">
      <w:pPr>
        <w:widowControl/>
        <w:shd w:val="clear" w:color="auto" w:fill="FFFFFF"/>
        <w:suppressAutoHyphens w:val="0"/>
        <w:ind w:left="34" w:firstLine="706"/>
        <w:jc w:val="both"/>
      </w:pPr>
      <w:r>
        <w:rPr>
          <w:rFonts w:ascii="Times New Roman" w:eastAsia="Calibri" w:hAnsi="Times New Roman" w:cs="Times New Roman"/>
          <w:i/>
          <w:iCs/>
          <w:color w:val="000000"/>
          <w:spacing w:val="3"/>
          <w:kern w:val="0"/>
          <w:sz w:val="24"/>
          <w:lang w:eastAsia="en-US" w:bidi="ar-SA"/>
        </w:rPr>
        <w:t xml:space="preserve">Примечание: 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t>за исправления, сделанные учеником само</w:t>
      </w:r>
      <w:r>
        <w:rPr>
          <w:rFonts w:ascii="Times New Roman" w:eastAsia="Calibri" w:hAnsi="Times New Roman" w:cs="Times New Roman"/>
          <w:color w:val="000000"/>
          <w:spacing w:val="3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стоятельно, при проверке оценка не снижается.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259" w:after="160" w:line="276" w:lineRule="auto"/>
        <w:ind w:left="269"/>
        <w:jc w:val="both"/>
      </w:pPr>
      <w:r>
        <w:rPr>
          <w:rFonts w:ascii="Times New Roman" w:eastAsia="Calibri" w:hAnsi="Times New Roman" w:cs="Times New Roman"/>
          <w:b/>
          <w:iCs/>
          <w:color w:val="000000"/>
          <w:spacing w:val="3"/>
          <w:kern w:val="0"/>
          <w:sz w:val="24"/>
          <w:lang w:eastAsia="en-US" w:bidi="ar-SA"/>
        </w:rPr>
        <w:t>Проверка письменной работы, содержащей только задачи.</w:t>
      </w:r>
    </w:p>
    <w:p w:rsidR="002C17C0" w:rsidRDefault="002C17C0" w:rsidP="002C17C0">
      <w:pPr>
        <w:widowControl/>
        <w:shd w:val="clear" w:color="auto" w:fill="FFFFFF"/>
        <w:suppressAutoHyphens w:val="0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   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При оценке письменной работы, состоящей только из задач 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(2-х или 3-х задач) и имеющей целью проверку умений решать за</w:t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softHyphen/>
        <w:t>дачи, ставятся следующие отметки:</w:t>
      </w:r>
    </w:p>
    <w:p w:rsidR="002C17C0" w:rsidRDefault="002C17C0" w:rsidP="002C17C0">
      <w:pPr>
        <w:widowControl/>
        <w:shd w:val="clear" w:color="auto" w:fill="FFFFFF"/>
        <w:suppressAutoHyphens w:val="0"/>
        <w:spacing w:before="19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"5"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ставится, если все задачи выполнены без ошибок.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19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"4"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ставится, если нет ошибок в ходе решения задачи, но допущены 1-2 вычислительные ошибки. </w:t>
      </w:r>
    </w:p>
    <w:p w:rsidR="002C17C0" w:rsidRDefault="002C17C0" w:rsidP="002C17C0">
      <w:pPr>
        <w:widowControl/>
        <w:shd w:val="clear" w:color="auto" w:fill="FFFFFF"/>
        <w:suppressAutoHyphens w:val="0"/>
        <w:spacing w:before="19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>"3"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ставится, если:</w:t>
      </w:r>
    </w:p>
    <w:p w:rsidR="002C17C0" w:rsidRDefault="002C17C0" w:rsidP="002C17C0">
      <w:pPr>
        <w:widowControl/>
        <w:numPr>
          <w:ilvl w:val="0"/>
          <w:numId w:val="3"/>
        </w:numPr>
        <w:shd w:val="clear" w:color="auto" w:fill="FFFFFF"/>
        <w:suppressAutoHyphens w:val="0"/>
        <w:autoSpaceDE w:val="0"/>
        <w:spacing w:before="38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допущена одна ошибка в ходе решения задачи и 1-2 вычисли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2"/>
          <w:kern w:val="0"/>
          <w:sz w:val="24"/>
          <w:lang w:eastAsia="en-US" w:bidi="ar-SA"/>
        </w:rPr>
        <w:t>тельные ошибки;</w:t>
      </w:r>
    </w:p>
    <w:p w:rsidR="002C17C0" w:rsidRDefault="002C17C0" w:rsidP="002C17C0">
      <w:pPr>
        <w:widowControl/>
        <w:numPr>
          <w:ilvl w:val="0"/>
          <w:numId w:val="3"/>
        </w:numPr>
        <w:shd w:val="clear" w:color="auto" w:fill="FFFFFF"/>
        <w:suppressAutoHyphens w:val="0"/>
        <w:autoSpaceDE w:val="0"/>
        <w:spacing w:before="14"/>
        <w:ind w:right="845"/>
        <w:jc w:val="both"/>
      </w:pP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вычислительных ошибок нет, но не решена 1 задача.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14"/>
        <w:ind w:left="24" w:right="845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"2"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ставится, если: </w:t>
      </w:r>
    </w:p>
    <w:p w:rsidR="002C17C0" w:rsidRDefault="002C17C0" w:rsidP="002C17C0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spacing w:before="14"/>
        <w:ind w:right="845"/>
        <w:jc w:val="both"/>
      </w:pPr>
      <w:r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-1"/>
          <w:kern w:val="0"/>
          <w:sz w:val="24"/>
          <w:lang w:eastAsia="en-US" w:bidi="ar-SA"/>
        </w:rPr>
        <w:t>допущены ошибки в ходе решения всех задач;</w:t>
      </w:r>
    </w:p>
    <w:p w:rsidR="002C17C0" w:rsidRDefault="002C17C0" w:rsidP="002C17C0">
      <w:pPr>
        <w:widowControl/>
        <w:numPr>
          <w:ilvl w:val="0"/>
          <w:numId w:val="2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допущены ошибки (две и более) в ходе решения задач и более 2-</w:t>
      </w:r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>х вычислительных ошибок в других задачах.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235" w:line="276" w:lineRule="auto"/>
        <w:ind w:left="586" w:firstLine="763"/>
        <w:jc w:val="both"/>
      </w:pPr>
      <w:r>
        <w:rPr>
          <w:rFonts w:ascii="Times New Roman" w:eastAsia="Calibri" w:hAnsi="Times New Roman" w:cs="Times New Roman"/>
          <w:b/>
          <w:iCs/>
          <w:color w:val="000000"/>
          <w:spacing w:val="-5"/>
          <w:kern w:val="0"/>
          <w:sz w:val="24"/>
          <w:lang w:eastAsia="en-US" w:bidi="ar-SA"/>
        </w:rPr>
        <w:t>Оценка математического диктанта.</w:t>
      </w:r>
    </w:p>
    <w:p w:rsidR="002C17C0" w:rsidRDefault="002C17C0" w:rsidP="002C17C0">
      <w:pPr>
        <w:widowControl/>
        <w:shd w:val="clear" w:color="auto" w:fill="FFFFFF"/>
        <w:suppressAutoHyphens w:val="0"/>
        <w:spacing w:before="235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en-US" w:bidi="ar-SA"/>
        </w:rPr>
        <w:lastRenderedPageBreak/>
        <w:t xml:space="preserve">  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При оценке математического диктанта, включающего 12 или </w:t>
      </w:r>
      <w:r>
        <w:rPr>
          <w:rFonts w:ascii="Times New Roman" w:eastAsia="Calibri" w:hAnsi="Times New Roman" w:cs="Times New Roman"/>
          <w:color w:val="000000"/>
          <w:spacing w:val="-11"/>
          <w:kern w:val="0"/>
          <w:sz w:val="24"/>
          <w:lang w:eastAsia="en-US" w:bidi="ar-SA"/>
        </w:rPr>
        <w:t>более арифметических действий, ставятся следующие отметки:</w:t>
      </w:r>
    </w:p>
    <w:p w:rsidR="002C17C0" w:rsidRDefault="002C17C0" w:rsidP="002C17C0">
      <w:pPr>
        <w:widowControl/>
        <w:numPr>
          <w:ilvl w:val="0"/>
          <w:numId w:val="4"/>
        </w:numPr>
        <w:shd w:val="clear" w:color="auto" w:fill="FFFFFF"/>
        <w:suppressAutoHyphens w:val="0"/>
        <w:autoSpaceDE w:val="0"/>
        <w:jc w:val="both"/>
      </w:pPr>
      <w:r>
        <w:rPr>
          <w:rFonts w:ascii="Times New Roman" w:eastAsia="Calibri" w:hAnsi="Times New Roman" w:cs="Times New Roman"/>
          <w:b/>
          <w:bCs/>
          <w:color w:val="000000"/>
          <w:spacing w:val="-7"/>
          <w:kern w:val="0"/>
          <w:sz w:val="24"/>
          <w:lang w:eastAsia="en-US" w:bidi="ar-SA"/>
        </w:rPr>
        <w:t xml:space="preserve">Оценка </w:t>
      </w:r>
      <w:r>
        <w:rPr>
          <w:rFonts w:ascii="Times New Roman" w:eastAsia="Calibri" w:hAnsi="Times New Roman" w:cs="Times New Roman"/>
          <w:b/>
          <w:color w:val="000000"/>
          <w:spacing w:val="-7"/>
          <w:kern w:val="0"/>
          <w:sz w:val="24"/>
          <w:lang w:eastAsia="en-US" w:bidi="ar-SA"/>
        </w:rPr>
        <w:t>«5»</w:t>
      </w:r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 xml:space="preserve"> ставится, если вся работа выполнена безошибочно.</w:t>
      </w:r>
    </w:p>
    <w:p w:rsidR="002C17C0" w:rsidRDefault="002C17C0" w:rsidP="002C17C0">
      <w:pPr>
        <w:widowControl/>
        <w:numPr>
          <w:ilvl w:val="0"/>
          <w:numId w:val="4"/>
        </w:numPr>
        <w:shd w:val="clear" w:color="auto" w:fill="FFFFFF"/>
        <w:suppressAutoHyphens w:val="0"/>
        <w:autoSpaceDE w:val="0"/>
        <w:ind w:right="120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lang w:eastAsia="en-US" w:bidi="ar-SA"/>
        </w:rPr>
        <w:t>«4»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 xml:space="preserve"> ставится, если неверно выполнена 1/5 часть приме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0"/>
          <w:kern w:val="0"/>
          <w:sz w:val="24"/>
          <w:lang w:eastAsia="en-US" w:bidi="ar-SA"/>
        </w:rPr>
        <w:t>ров от их общего числа.</w:t>
      </w:r>
    </w:p>
    <w:p w:rsidR="002C17C0" w:rsidRDefault="002C17C0" w:rsidP="002C17C0">
      <w:pPr>
        <w:widowControl/>
        <w:numPr>
          <w:ilvl w:val="0"/>
          <w:numId w:val="4"/>
        </w:numPr>
        <w:shd w:val="clear" w:color="auto" w:fill="FFFFFF"/>
        <w:suppressAutoHyphens w:val="0"/>
        <w:autoSpaceDE w:val="0"/>
        <w:ind w:right="106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«3»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ставится, если неверно выполнена 1/3 часть приме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10"/>
          <w:kern w:val="0"/>
          <w:sz w:val="24"/>
          <w:lang w:eastAsia="en-US" w:bidi="ar-SA"/>
        </w:rPr>
        <w:t>ров от их общего числа.</w:t>
      </w:r>
    </w:p>
    <w:p w:rsidR="002C17C0" w:rsidRDefault="002C17C0" w:rsidP="002C17C0">
      <w:pPr>
        <w:widowControl/>
        <w:numPr>
          <w:ilvl w:val="0"/>
          <w:numId w:val="4"/>
        </w:numPr>
        <w:shd w:val="clear" w:color="auto" w:fill="FFFFFF"/>
        <w:suppressAutoHyphens w:val="0"/>
        <w:autoSpaceDE w:val="0"/>
        <w:ind w:right="96"/>
        <w:jc w:val="both"/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lang w:eastAsia="en-US" w:bidi="ar-SA"/>
        </w:rPr>
        <w:t xml:space="preserve">Оценка «2» 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t>ставится, если неверно выполнена 1/2 часть приме</w:t>
      </w:r>
      <w:r>
        <w:rPr>
          <w:rFonts w:ascii="Times New Roman" w:eastAsia="Calibri" w:hAnsi="Times New Roman" w:cs="Times New Roman"/>
          <w:color w:val="000000"/>
          <w:kern w:val="0"/>
          <w:sz w:val="24"/>
          <w:lang w:eastAsia="en-US" w:bidi="ar-SA"/>
        </w:rPr>
        <w:softHyphen/>
      </w:r>
      <w:r>
        <w:rPr>
          <w:rFonts w:ascii="Times New Roman" w:eastAsia="Calibri" w:hAnsi="Times New Roman" w:cs="Times New Roman"/>
          <w:color w:val="000000"/>
          <w:spacing w:val="-7"/>
          <w:kern w:val="0"/>
          <w:sz w:val="24"/>
          <w:lang w:eastAsia="en-US" w:bidi="ar-SA"/>
        </w:rPr>
        <w:t>ров от их общего числа.</w:t>
      </w:r>
    </w:p>
    <w:p w:rsidR="002C17C0" w:rsidRDefault="002C17C0" w:rsidP="002C17C0">
      <w:pPr>
        <w:widowControl/>
        <w:suppressAutoHyphens w:val="0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Грубой ошибкой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следует считать:</w:t>
      </w:r>
    </w:p>
    <w:p w:rsidR="002C17C0" w:rsidRDefault="002C17C0" w:rsidP="002C17C0">
      <w:pPr>
        <w:widowControl/>
        <w:numPr>
          <w:ilvl w:val="0"/>
          <w:numId w:val="1"/>
        </w:numPr>
        <w:suppressAutoHyphens w:val="0"/>
        <w:ind w:left="0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неверное выполнение вычислений;</w:t>
      </w:r>
    </w:p>
    <w:p w:rsidR="002C17C0" w:rsidRDefault="002C17C0" w:rsidP="002C17C0">
      <w:pPr>
        <w:widowControl/>
        <w:numPr>
          <w:ilvl w:val="0"/>
          <w:numId w:val="1"/>
        </w:numPr>
        <w:suppressAutoHyphens w:val="0"/>
        <w:ind w:left="0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неправильное решение задач (пропуск действий, невыполнение       вычислений, неправильный ход решения задач, неправильное пояснение или постановка вопроса к действию);</w:t>
      </w:r>
    </w:p>
    <w:p w:rsidR="002C17C0" w:rsidRDefault="002C17C0" w:rsidP="002C17C0">
      <w:pPr>
        <w:widowControl/>
        <w:numPr>
          <w:ilvl w:val="0"/>
          <w:numId w:val="1"/>
        </w:numPr>
        <w:suppressAutoHyphens w:val="0"/>
        <w:ind w:left="0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неправильное решение уравнения   и неравенства;</w:t>
      </w:r>
    </w:p>
    <w:p w:rsidR="002C17C0" w:rsidRDefault="002C17C0" w:rsidP="002C17C0">
      <w:pPr>
        <w:widowControl/>
        <w:numPr>
          <w:ilvl w:val="0"/>
          <w:numId w:val="1"/>
        </w:numPr>
        <w:suppressAutoHyphens w:val="0"/>
        <w:ind w:left="0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неправильное определение порядка действий в числовом выражении со скобками или без скобок.</w:t>
      </w:r>
    </w:p>
    <w:p w:rsidR="002C17C0" w:rsidRDefault="002C17C0" w:rsidP="002C17C0">
      <w:pPr>
        <w:widowControl/>
        <w:suppressAutoHyphens w:val="0"/>
        <w:jc w:val="both"/>
        <w:rPr>
          <w:rFonts w:ascii="Verdana" w:eastAsia="Times New Roman" w:hAnsi="Verdana" w:cs="Times New Roman"/>
          <w:color w:val="000000"/>
          <w:kern w:val="0"/>
          <w:sz w:val="24"/>
          <w:lang w:eastAsia="ru-RU" w:bidi="ar-SA"/>
        </w:rPr>
      </w:pPr>
    </w:p>
    <w:p w:rsidR="002C17C0" w:rsidRDefault="002C17C0" w:rsidP="002C17C0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Связь универсальных учебных действий с содержанием</w:t>
      </w:r>
    </w:p>
    <w:p w:rsidR="002C17C0" w:rsidRDefault="002C17C0" w:rsidP="002C17C0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учебных предметов</w:t>
      </w:r>
    </w:p>
    <w:p w:rsidR="002C17C0" w:rsidRDefault="002C17C0" w:rsidP="002C17C0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«Математика».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На ступени начального общего образования этот учебный предмет является основой развития у обучающихся познавательных универсальных действий, в первую очередь логических и алгоритмических. </w:t>
      </w:r>
    </w:p>
    <w:p w:rsidR="002C17C0" w:rsidRDefault="002C17C0" w:rsidP="002C17C0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sz w:val="24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Учащиеся учатся сотрудничать при выполнении заданий в паре и в группе (проектная деятельность); контролировать свою и чужую деятельность, осуществлять пошаговый и итоговый контроль, используя разнообразные приёмы, моделировать условия задач, планировать собственную вычислительную деятельность, решение задачи, участие в проектной деятельности; выявлять зависимости между величинами, устанавливать аналогии и использовать наблюдения при вычислениях и решении текстовых задач;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ориентироваться в житейских ситуациях, связанных с покупками, измерением величин, планированием маршрута оцениванием временных и денежных затрат.</w:t>
      </w:r>
    </w:p>
    <w:p w:rsidR="002C17C0" w:rsidRDefault="002C17C0" w:rsidP="002C17C0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sz w:val="24"/>
          <w:lang w:eastAsia="ar-SA" w:bidi="ar-SA"/>
        </w:rPr>
      </w:pPr>
    </w:p>
    <w:p w:rsidR="002C17C0" w:rsidRDefault="002C17C0" w:rsidP="002C17C0">
      <w:pPr>
        <w:widowControl/>
        <w:suppressAutoHyphens w:val="0"/>
        <w:ind w:firstLine="567"/>
      </w:pPr>
    </w:p>
    <w:p w:rsidR="002C17C0" w:rsidRDefault="002C17C0" w:rsidP="002C17C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Основное содержание учебных предметов</w:t>
      </w:r>
    </w:p>
    <w:p w:rsidR="002C17C0" w:rsidRDefault="002C17C0" w:rsidP="002C17C0">
      <w:pPr>
        <w:jc w:val="center"/>
        <w:rPr>
          <w:rFonts w:ascii="Times New Roman" w:hAnsi="Times New Roman" w:cs="Times New Roman"/>
          <w:b/>
          <w:sz w:val="24"/>
        </w:rPr>
      </w:pPr>
    </w:p>
    <w:p w:rsidR="002C17C0" w:rsidRDefault="002C17C0" w:rsidP="002C17C0">
      <w:pPr>
        <w:jc w:val="center"/>
        <w:rPr>
          <w:rFonts w:ascii="Times New Roman" w:hAnsi="Times New Roman" w:cs="Times New Roman"/>
          <w:b/>
          <w:sz w:val="24"/>
        </w:rPr>
      </w:pP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4. Математика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Числа и величины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Счет предметов. Чтение и запись чисел от нуля до миллиона. Классы и разряды.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Представление многозначных чисел в виде суммы разрядных слагаемых. Сравнение и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упорядочение чисел, знаки сравнения.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Измерение величин; сравнение и упорядочение величин. </w:t>
      </w:r>
      <w:proofErr w:type="gramStart"/>
      <w:r>
        <w:rPr>
          <w:rFonts w:ascii="Times New Roman" w:hAnsi="Times New Roman" w:cs="Times New Roman"/>
          <w:sz w:val="24"/>
        </w:rPr>
        <w:t xml:space="preserve">Единицы массы (грамм, </w:t>
      </w:r>
      <w:proofErr w:type="gramEnd"/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килограмм, центнер, тонна), вместимости (литр), времени (секунда, минута, час).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Соотношения между единицами измерения однородных величин. Сравнение и упорядочение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lastRenderedPageBreak/>
        <w:t>однородных величин. Доля величины (половина, треть, четверть, десятая, сотая, тысячная).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Арифметические действия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Сложение, вычитание, умножение и деление. Названия компонентов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Алгоритмы письменного сложения, вычитания, умножения и деления многозначных чисел. 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Работа с текстовыми задачами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>
        <w:rPr>
          <w:rFonts w:ascii="Times New Roman" w:hAnsi="Times New Roman" w:cs="Times New Roman"/>
          <w:sz w:val="24"/>
        </w:rPr>
        <w:t>на</w:t>
      </w:r>
      <w:proofErr w:type="gramEnd"/>
      <w:r>
        <w:rPr>
          <w:rFonts w:ascii="Times New Roman" w:hAnsi="Times New Roman" w:cs="Times New Roman"/>
          <w:sz w:val="24"/>
        </w:rPr>
        <w:t xml:space="preserve">…», «больше (меньше) в…». </w:t>
      </w:r>
      <w:proofErr w:type="gramStart"/>
      <w:r>
        <w:rPr>
          <w:rFonts w:ascii="Times New Roman" w:hAnsi="Times New Roman" w:cs="Times New Roman"/>
          <w:sz w:val="24"/>
        </w:rPr>
        <w:t>Зависимости между величинами, характеризующими процессы движения, работы, купли-продажи и др. Скорость, время, путь; объѐм работы, время, производительность труда; количество товара, его цена и стоимость и др. Планирование хода решения задачи.</w:t>
      </w:r>
      <w:proofErr w:type="gramEnd"/>
      <w:r>
        <w:rPr>
          <w:rFonts w:ascii="Times New Roman" w:hAnsi="Times New Roman" w:cs="Times New Roman"/>
          <w:sz w:val="24"/>
        </w:rPr>
        <w:t xml:space="preserve"> Представление текста задачи (схема, таблица, диаграмма и другие модели). Задачи на нахождение доли целого и целого по его доле.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Пространственные отношения. Геометрические фигуры. 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>
        <w:rPr>
          <w:rFonts w:ascii="Times New Roman" w:hAnsi="Times New Roman" w:cs="Times New Roman"/>
          <w:sz w:val="24"/>
        </w:rPr>
        <w:t>между</w:t>
      </w:r>
      <w:proofErr w:type="gramEnd"/>
      <w:r>
        <w:rPr>
          <w:rFonts w:ascii="Times New Roman" w:hAnsi="Times New Roman" w:cs="Times New Roman"/>
          <w:sz w:val="24"/>
        </w:rPr>
        <w:t xml:space="preserve"> и пр.). </w:t>
      </w:r>
      <w:proofErr w:type="gramStart"/>
      <w:r>
        <w:rPr>
          <w:rFonts w:ascii="Times New Roman" w:hAnsi="Times New Roman" w:cs="Times New Roman"/>
          <w:sz w:val="24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>
        <w:rPr>
          <w:rFonts w:ascii="Times New Roman" w:hAnsi="Times New Roman" w:cs="Times New Roman"/>
          <w:sz w:val="24"/>
        </w:rPr>
        <w:t xml:space="preserve"> Использование чертѐжных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Геометрические величины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Геометрические величины и их измерение. Измерение длины отрезка. Единицы длины (</w:t>
      </w:r>
      <w:proofErr w:type="gramStart"/>
      <w:r>
        <w:rPr>
          <w:rFonts w:ascii="Times New Roman" w:hAnsi="Times New Roman" w:cs="Times New Roman"/>
          <w:sz w:val="24"/>
        </w:rPr>
        <w:t>мм</w:t>
      </w:r>
      <w:proofErr w:type="gramEnd"/>
      <w:r>
        <w:rPr>
          <w:rFonts w:ascii="Times New Roman" w:hAnsi="Times New Roman" w:cs="Times New Roman"/>
          <w:sz w:val="24"/>
        </w:rPr>
        <w:t>, см, дм, м, км). Периметр. Вычисление периметра многоугольника. Площадь геометрической фигуры. Единицы площади (см</w:t>
      </w:r>
      <w:proofErr w:type="gramStart"/>
      <w:r>
        <w:rPr>
          <w:rFonts w:ascii="Times New Roman" w:hAnsi="Times New Roman" w:cs="Times New Roman"/>
          <w:sz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</w:rPr>
        <w:t>, дм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, м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). Точное и приближенное измерение площади геометрической фигуры. Вычисление площади прямоугольника.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Работа с информацией</w:t>
      </w:r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Сбор и представление информации, связанной со счетом (пересчетом), измерением величин; фиксирование, анализ полученной информации.</w:t>
      </w:r>
    </w:p>
    <w:p w:rsidR="002C17C0" w:rsidRDefault="002C17C0" w:rsidP="002C17C0">
      <w:pPr>
        <w:ind w:firstLine="284"/>
        <w:jc w:val="both"/>
      </w:pPr>
      <w:proofErr w:type="gramStart"/>
      <w:r>
        <w:rPr>
          <w:rFonts w:ascii="Times New Roman" w:hAnsi="Times New Roman" w:cs="Times New Roman"/>
          <w:sz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2C17C0" w:rsidRDefault="002C17C0" w:rsidP="002C17C0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Чтение и заполнение таблицы. Интерпретация данных таблицы. Чтение </w:t>
      </w:r>
      <w:r>
        <w:rPr>
          <w:rFonts w:ascii="Times New Roman" w:hAnsi="Times New Roman" w:cs="Times New Roman"/>
          <w:sz w:val="24"/>
        </w:rPr>
        <w:lastRenderedPageBreak/>
        <w:t>столбчатой диаграммы. Создание простейшей информационной модели (схема, таблица, цепочка).</w:t>
      </w:r>
    </w:p>
    <w:p w:rsidR="002C17C0" w:rsidRDefault="002C17C0" w:rsidP="002C17C0"/>
    <w:p w:rsidR="002C17C0" w:rsidRDefault="002C17C0" w:rsidP="002C17C0"/>
    <w:p w:rsidR="002C17C0" w:rsidRDefault="002C17C0" w:rsidP="002C17C0"/>
    <w:p w:rsidR="002C17C0" w:rsidRPr="00650FE8" w:rsidRDefault="002C17C0" w:rsidP="002C17C0">
      <w:pPr>
        <w:jc w:val="center"/>
        <w:rPr>
          <w:b/>
          <w:sz w:val="16"/>
          <w:szCs w:val="16"/>
        </w:rPr>
      </w:pPr>
      <w:r w:rsidRPr="00650FE8">
        <w:rPr>
          <w:b/>
          <w:sz w:val="16"/>
          <w:szCs w:val="16"/>
        </w:rPr>
        <w:t>РАБОЧАЯ ПРОГРАММА ПО МАТЕМАТИКЕ   2 класс</w:t>
      </w:r>
    </w:p>
    <w:p w:rsidR="002C17C0" w:rsidRPr="00650FE8" w:rsidRDefault="002C17C0" w:rsidP="002C17C0">
      <w:pPr>
        <w:rPr>
          <w:sz w:val="16"/>
          <w:szCs w:val="16"/>
        </w:rPr>
      </w:pPr>
    </w:p>
    <w:tbl>
      <w:tblPr>
        <w:tblW w:w="13563" w:type="dxa"/>
        <w:tblInd w:w="-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"/>
        <w:gridCol w:w="2426"/>
        <w:gridCol w:w="726"/>
        <w:gridCol w:w="2270"/>
        <w:gridCol w:w="2251"/>
        <w:gridCol w:w="2441"/>
        <w:gridCol w:w="2872"/>
      </w:tblGrid>
      <w:tr w:rsidR="002C17C0" w:rsidRPr="00650FE8" w:rsidTr="00992292">
        <w:tc>
          <w:tcPr>
            <w:tcW w:w="577" w:type="dxa"/>
            <w:vMerge w:val="restart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№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650FE8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650FE8">
              <w:rPr>
                <w:sz w:val="16"/>
                <w:szCs w:val="16"/>
              </w:rPr>
              <w:t>/</w:t>
            </w:r>
            <w:proofErr w:type="spellStart"/>
            <w:r w:rsidRPr="00650FE8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26" w:type="dxa"/>
            <w:vMerge w:val="restart"/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Тема урока (страницы учебника, тетради)</w:t>
            </w:r>
          </w:p>
        </w:tc>
        <w:tc>
          <w:tcPr>
            <w:tcW w:w="726" w:type="dxa"/>
            <w:vMerge w:val="restart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Кол-во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часов</w:t>
            </w:r>
          </w:p>
          <w:p w:rsidR="002C17C0" w:rsidRPr="00650FE8" w:rsidRDefault="002C17C0" w:rsidP="009922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0" w:type="dxa"/>
            <w:vMerge w:val="restart"/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Решаемые проблемы</w:t>
            </w:r>
          </w:p>
        </w:tc>
        <w:tc>
          <w:tcPr>
            <w:tcW w:w="2251" w:type="dxa"/>
            <w:vMerge w:val="restart"/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Понятия</w:t>
            </w:r>
          </w:p>
        </w:tc>
        <w:tc>
          <w:tcPr>
            <w:tcW w:w="5313" w:type="dxa"/>
            <w:gridSpan w:val="2"/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</w:tc>
      </w:tr>
      <w:tr w:rsidR="002C17C0" w:rsidRPr="00650FE8" w:rsidTr="00992292">
        <w:trPr>
          <w:trHeight w:val="1142"/>
        </w:trPr>
        <w:tc>
          <w:tcPr>
            <w:tcW w:w="577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26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2872" w:type="dxa"/>
            <w:tcBorders>
              <w:top w:val="nil"/>
            </w:tcBorders>
            <w:shd w:val="clear" w:color="auto" w:fill="auto"/>
          </w:tcPr>
          <w:p w:rsidR="002C17C0" w:rsidRPr="00650FE8" w:rsidRDefault="002C17C0" w:rsidP="00992292">
            <w:pPr>
              <w:jc w:val="center"/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УУД</w:t>
            </w:r>
          </w:p>
        </w:tc>
      </w:tr>
      <w:tr w:rsidR="002C17C0" w:rsidRPr="00650FE8" w:rsidTr="00992292">
        <w:tc>
          <w:tcPr>
            <w:tcW w:w="577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426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сложения однозначных чисел.</w:t>
            </w:r>
          </w:p>
        </w:tc>
        <w:tc>
          <w:tcPr>
            <w:tcW w:w="726" w:type="dxa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Повторить таблицу сложения однозначных чисел</w:t>
            </w:r>
          </w:p>
        </w:tc>
        <w:tc>
          <w:tcPr>
            <w:tcW w:w="2251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сложения</w:t>
            </w:r>
          </w:p>
        </w:tc>
        <w:tc>
          <w:tcPr>
            <w:tcW w:w="2441" w:type="dxa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-вести счёт в прямом и в обратном порядке;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порядок действий в выражениях со скобками и без скобок</w:t>
            </w:r>
          </w:p>
        </w:tc>
        <w:tc>
          <w:tcPr>
            <w:tcW w:w="2872" w:type="dxa"/>
            <w:vMerge w:val="restart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-учитывать разные мнения   и  стремиться к координации различных позиций в сотрудничестве.</w:t>
            </w:r>
          </w:p>
        </w:tc>
      </w:tr>
      <w:tr w:rsidR="002C17C0" w:rsidRPr="00650FE8" w:rsidTr="00992292">
        <w:tc>
          <w:tcPr>
            <w:tcW w:w="577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</w:t>
            </w:r>
          </w:p>
        </w:tc>
        <w:tc>
          <w:tcPr>
            <w:tcW w:w="2426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Повторение геометрического материала</w:t>
            </w:r>
          </w:p>
        </w:tc>
        <w:tc>
          <w:tcPr>
            <w:tcW w:w="726" w:type="dxa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Распознавание геометрических фигур, изображение их в тетради</w:t>
            </w:r>
          </w:p>
        </w:tc>
        <w:tc>
          <w:tcPr>
            <w:tcW w:w="2251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Названия геометрических фигур</w:t>
            </w:r>
          </w:p>
        </w:tc>
        <w:tc>
          <w:tcPr>
            <w:tcW w:w="2441" w:type="dxa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-распознавать изученные геометрические фигуры и изображать их в тетради.</w:t>
            </w:r>
          </w:p>
        </w:tc>
        <w:tc>
          <w:tcPr>
            <w:tcW w:w="2872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</w:t>
            </w:r>
          </w:p>
        </w:tc>
        <w:tc>
          <w:tcPr>
            <w:tcW w:w="2426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Счёт десятками и «круглые» двузначные числа</w:t>
            </w:r>
          </w:p>
        </w:tc>
        <w:tc>
          <w:tcPr>
            <w:tcW w:w="726" w:type="dxa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Нумерация чисел. Двузначные «круглые» числа, оканчивающиеся нулём.</w:t>
            </w:r>
          </w:p>
        </w:tc>
        <w:tc>
          <w:tcPr>
            <w:tcW w:w="2251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Круглые числа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Двузначные числа</w:t>
            </w:r>
          </w:p>
        </w:tc>
        <w:tc>
          <w:tcPr>
            <w:tcW w:w="2441" w:type="dxa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-образовывать, читать и записывать «круглые» двузначные числа.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 w:val="restart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на разнообразие способов решения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-контролировать действия партнёра</w:t>
            </w:r>
          </w:p>
        </w:tc>
      </w:tr>
      <w:tr w:rsidR="002C17C0" w:rsidRPr="00650FE8" w:rsidTr="00992292">
        <w:tc>
          <w:tcPr>
            <w:tcW w:w="577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</w:t>
            </w:r>
          </w:p>
        </w:tc>
        <w:tc>
          <w:tcPr>
            <w:tcW w:w="2426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задач с «круглыми» двузначными числами.</w:t>
            </w:r>
          </w:p>
        </w:tc>
        <w:tc>
          <w:tcPr>
            <w:tcW w:w="726" w:type="dxa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текстовых задач арифметическим способом.</w:t>
            </w:r>
          </w:p>
        </w:tc>
        <w:tc>
          <w:tcPr>
            <w:tcW w:w="2251" w:type="dxa"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Условие Требование  </w:t>
            </w:r>
          </w:p>
        </w:tc>
        <w:tc>
          <w:tcPr>
            <w:tcW w:w="2441" w:type="dxa"/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арифметические задачи в одно действие;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располагать «круглые» двузначные числа в порядке возрастания и убывания.</w:t>
            </w:r>
          </w:p>
        </w:tc>
        <w:tc>
          <w:tcPr>
            <w:tcW w:w="2872" w:type="dxa"/>
            <w:vMerge/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Числовые равенства и неравенства.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называется «числовым равенством» и «неравенством»?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Числовые равенства и неравенства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-читать, решать и распознавать верные и неверные числовые равенства и неравенства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-осуществлять сравнение, самостоятельно выбирая основания и критерии  для </w:t>
            </w:r>
            <w:r w:rsidRPr="00650FE8">
              <w:rPr>
                <w:sz w:val="16"/>
                <w:szCs w:val="16"/>
              </w:rPr>
              <w:lastRenderedPageBreak/>
              <w:t>указанных логических операций</w:t>
            </w:r>
            <w:proofErr w:type="gramStart"/>
            <w:r w:rsidRPr="00650FE8">
              <w:rPr>
                <w:sz w:val="16"/>
                <w:szCs w:val="16"/>
              </w:rPr>
              <w:t xml:space="preserve"> ;</w:t>
            </w:r>
            <w:proofErr w:type="gramEnd"/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знаково-символические средства для решения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Числовое выражение и его значение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называется числовым  выражением?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Числовое выражение и его значение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-находить значение числовых выражений.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«круглых» двузначных чисел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складывать «круглые» двузначные числа?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«Круглые» числа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сложение «круглых» двузначных чисел.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Вычитание «круглых» двузначных чисел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вычитать «круглые» двузначные числа?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«Круглые» числа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вычитание «круглых» двузначных чисел.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Десятки и единицы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Нумерация и сравнение двузначных чисел.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Разрядные слагаемые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  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читать и сравнивать двузначные числа.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Входящая контрольная работа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решать простые арифметические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сложение и вычитание в   пределах 10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Арифметические  сюжетные задачи. Краткая запись задачи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1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составить краткую запись задачи?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Краткая запись задачи, главные (опорные) слова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-выбирать ключевые слова; составлять краткую запись задачи.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 сотрудничестве с учителем 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ориентироваться на разнообразие способов решения и записи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задавать вопросы необходимые для организации собственной </w:t>
            </w:r>
            <w:r w:rsidRPr="00650FE8">
              <w:rPr>
                <w:sz w:val="16"/>
                <w:szCs w:val="16"/>
              </w:rPr>
              <w:lastRenderedPageBreak/>
              <w:t>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формулировать собственное мнение и позицию.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Различные варианты записи задачи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-составлять различные варианты записи условия задачи по сюжетной картинке;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-решать задачу в одно действие.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</w:t>
            </w: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Килограмм. Сколько килограммов?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массы. Килограмм.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proofErr w:type="gramStart"/>
            <w:r w:rsidRPr="00650FE8">
              <w:rPr>
                <w:sz w:val="16"/>
                <w:szCs w:val="16"/>
              </w:rPr>
              <w:t>к</w:t>
            </w:r>
            <w:proofErr w:type="gramEnd"/>
            <w:r w:rsidRPr="00650FE8">
              <w:rPr>
                <w:sz w:val="16"/>
                <w:szCs w:val="16"/>
              </w:rPr>
              <w:t>илограмм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-определять массу предмета по весам в килограммах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Учимся решать задачи.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 решить задачу?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Задача условие требование решение ответ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-выполнять краткую запись </w:t>
            </w:r>
            <w:r w:rsidRPr="00650FE8">
              <w:rPr>
                <w:sz w:val="16"/>
                <w:szCs w:val="16"/>
              </w:rPr>
              <w:lastRenderedPageBreak/>
              <w:t>условия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-находить нужное арифметическое действие и решать задачу.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Прямая бесконечна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такое прямая линия?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Прямая линия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-распознавать и изображать на бумаге прямую линию.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17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«круглых» двузначных чисел с однозначными числами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двузначного числа в виде суммы разрядных слагаемых.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Сумма разрядных слагаемых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выполнять сложение «круглых» двузначных чисел с однозначными числами, используя приём записи двузначного числа в виде суммы разрядных слагаемых.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18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арифметических задач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значит решить задачу?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Условие Требование Решение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Ответ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простые арифметические задачи на сложение и вычитание с опорой на схему-диаграмму Эйлера-Вена.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«Нумерация и сравнение двузначных чисел»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Проверить знания по теме «Нумерация и сравнение двузначных чисел»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-решать простые арифметические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сложение и вычитание в пределах 20.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 Сложение и вычитание «круглых» двузначных чисел.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двузначного числа в виде суммы разрядных слагаемых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Разрядные слагаемые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Двузначное число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работу над ошибками;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сложение «круглых» двузначных чисел с однозначными числами, используя приём записи двузначного числа в виде суммы разрядных слагаемых.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сложение двузначного числа и  однозначного без перехода через разряд.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сложение двузначного числа и однозначного без перехода через разряд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Разрядные слагаемые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сложение двузначного числа и однозначного без перехода через разряд.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Поразрядное вычитание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 без перехода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Поразрядное вычитание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 без перехода через разряд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выполнять вычитание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 без перехода через разряд.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арифметических задач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значит решить задачу?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Условие Требование Решение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Ответ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поразрядное сложение и вычитание двузначных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-решать задачи с опорой на краткую запись и схему;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-дополнять условие задачи.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сложение и вычитание двузначных чисел без перехода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сложение и вычитание двузначных чисел без перехода через разряд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Двузначное число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Разрядные слагаемые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 xml:space="preserve"> выполнять поразрядное сложение и вычитание двузначных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 с опорой на краткую запись и схему;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proofErr w:type="gramStart"/>
            <w:r w:rsidRPr="00650FE8">
              <w:rPr>
                <w:sz w:val="16"/>
                <w:szCs w:val="16"/>
              </w:rPr>
              <w:t>Прямая</w:t>
            </w:r>
            <w:proofErr w:type="gramEnd"/>
            <w:r w:rsidRPr="00650FE8">
              <w:rPr>
                <w:sz w:val="16"/>
                <w:szCs w:val="16"/>
              </w:rPr>
              <w:t xml:space="preserve"> и луч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Распознавание и изображение луча на чертеже.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Луч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прямая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-распознавать и изображать луч в тетради;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-отмечать луч </w:t>
            </w:r>
            <w:proofErr w:type="gramStart"/>
            <w:r w:rsidRPr="00650FE8">
              <w:rPr>
                <w:sz w:val="16"/>
                <w:szCs w:val="16"/>
              </w:rPr>
              <w:t>на</w:t>
            </w:r>
            <w:proofErr w:type="gramEnd"/>
            <w:r w:rsidRPr="00650FE8">
              <w:rPr>
                <w:sz w:val="16"/>
                <w:szCs w:val="16"/>
              </w:rPr>
              <w:t xml:space="preserve"> прямой;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-сравнивать признаки </w:t>
            </w:r>
            <w:proofErr w:type="gramStart"/>
            <w:r w:rsidRPr="00650FE8">
              <w:rPr>
                <w:sz w:val="16"/>
                <w:szCs w:val="16"/>
              </w:rPr>
              <w:t>прямой</w:t>
            </w:r>
            <w:proofErr w:type="gramEnd"/>
            <w:r w:rsidRPr="00650FE8">
              <w:rPr>
                <w:sz w:val="16"/>
                <w:szCs w:val="16"/>
              </w:rPr>
              <w:t xml:space="preserve"> и луча.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Прибавление  к «круглому»  двузначному числу двузначного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прибавить к «круглому» двузначному числу двузначное число.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Двузначное число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выполнять изученный приём сложения.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Вычитание «круглого»  двузначного 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Как вычесть  «круглое» двузначное число  из </w:t>
            </w:r>
            <w:proofErr w:type="gramStart"/>
            <w:r w:rsidRPr="00650FE8">
              <w:rPr>
                <w:sz w:val="16"/>
                <w:szCs w:val="16"/>
              </w:rPr>
              <w:t>двузначного</w:t>
            </w:r>
            <w:proofErr w:type="gramEnd"/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«Круглое» двузначное число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выполнять изученный приём вычитания.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Дополнение  двузначного числа до «круглого»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дополнить двузначное число до «круглого» числа?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Дополнение числа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-дополнять двузначное число до «круглого» числа с помощью однозначного слагаемого.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двузначного числа и однозначного с переходом через разряд.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сложить двузначное число и однозначное с переходом через разряд?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приём сложения двузначного числа и однозначного с переходом через разряд.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Вычитание однозначного числа из «круглого»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Приём «заимствования» десятка.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«заимствование» десятка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выполнять приём вычитания однозначного числа из «круглого»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Поразрядное вычитание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 с переходом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Как выполнить поразрядное вычитание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двузначного с переходом через разряд?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Разрядные слагаемые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выполнять приём поразрядного вычитания однозначного числа </w:t>
            </w:r>
            <w:proofErr w:type="gramStart"/>
            <w:r w:rsidRPr="00650FE8">
              <w:rPr>
                <w:sz w:val="16"/>
                <w:szCs w:val="16"/>
              </w:rPr>
              <w:t>из</w:t>
            </w:r>
            <w:proofErr w:type="gramEnd"/>
            <w:r w:rsidRPr="00650FE8">
              <w:rPr>
                <w:sz w:val="16"/>
                <w:szCs w:val="16"/>
              </w:rPr>
              <w:t xml:space="preserve">  двузначного с переходом через разряд.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33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Прямоугольник и квадрат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Свойства прямоугольника и квадрата.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Прямоугольник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Квадрат 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два понятия: «прямоугольник» и «квадрат»;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 распознавать и изображать на чертеже прямоугольник и квадрат.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 понимать причины успешности   и   не успешности учебной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-Принимать и сохранять учебную задачу;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-Самостоятельно адекватно оценивать правильность выполнения действий и вносит необходимые коррективы в </w:t>
            </w:r>
            <w:proofErr w:type="gramStart"/>
            <w:r w:rsidRPr="00650FE8">
              <w:rPr>
                <w:sz w:val="16"/>
                <w:szCs w:val="16"/>
              </w:rPr>
              <w:t>исполнение</w:t>
            </w:r>
            <w:proofErr w:type="gramEnd"/>
            <w:r w:rsidRPr="00650FE8">
              <w:rPr>
                <w:sz w:val="16"/>
                <w:szCs w:val="16"/>
              </w:rPr>
              <w:t xml:space="preserve"> как по ходу его реализации, так и в конце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-Произвольно и осознанно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взаимный контроль и оказывать в сотрудничестве необходимую взаимопомощь.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34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«Сложение и вычитание двузначных и однозначных чисел»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и вычитание двузначных и однозначных чисел.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сложение  и  вычитание двузначных и однозначных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 Решение арифметических задач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работу над ошибками;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применять поразрядное сложение и вычитание двузначных и однозначных чисел.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37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Разностное сравнение чисел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2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значит разностное сравнение?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Разностное сравнение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разностное сравнение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составлять пары чисел, которые отличаются на заданное число;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задачи, содержащие два вопроса.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включающее установление причинно-следственных связей.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38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находить, </w:t>
            </w:r>
            <w:proofErr w:type="gramStart"/>
            <w:r w:rsidRPr="00650FE8">
              <w:rPr>
                <w:sz w:val="16"/>
                <w:szCs w:val="16"/>
              </w:rPr>
              <w:t>какое</w:t>
            </w:r>
            <w:proofErr w:type="gramEnd"/>
            <w:r w:rsidRPr="00650FE8">
              <w:rPr>
                <w:sz w:val="16"/>
                <w:szCs w:val="16"/>
              </w:rPr>
              <w:t xml:space="preserve"> из двух чисел больше или меньше другого;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дополнять условие задачи по известному требованию;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составлять задачу по данному решению и ответу.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Задачи на разностное сравнение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Чем отличаются задачи на разностное сравнение от других задач?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Разностное сравнение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 на разностное сравнение;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 отличать задачи на разностное сравнение от задач на нахождение неизвестного слагаемого и от </w:t>
            </w:r>
            <w:r w:rsidRPr="00650FE8">
              <w:rPr>
                <w:sz w:val="16"/>
                <w:szCs w:val="16"/>
              </w:rPr>
              <w:lastRenderedPageBreak/>
              <w:t>задач на нахождение неизвестного вычитаемого.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Отличие задач на разностное сравнение  от других задач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rPr>
          <w:trHeight w:val="15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Двузначное число больше однозначного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Поразрядный способ сравнения чисел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Разрядные числа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- </w:t>
            </w:r>
            <w:r w:rsidRPr="00650FE8">
              <w:rPr>
                <w:sz w:val="16"/>
                <w:szCs w:val="16"/>
              </w:rPr>
              <w:t>применять правило сравнения чисел;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-выбирать из двух чисел большее по количеству цифр в десятичной записи.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 осознанно строить сообщения в </w:t>
            </w:r>
            <w:proofErr w:type="gramStart"/>
            <w:r w:rsidRPr="00650FE8">
              <w:rPr>
                <w:sz w:val="16"/>
                <w:szCs w:val="16"/>
              </w:rPr>
              <w:t>устной</w:t>
            </w:r>
            <w:proofErr w:type="gramEnd"/>
            <w:r w:rsidRPr="00650FE8">
              <w:rPr>
                <w:sz w:val="16"/>
                <w:szCs w:val="16"/>
              </w:rPr>
              <w:t xml:space="preserve">  и письменной;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Сравнение двузначных чисел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прибавить сумму к сумме?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Сумма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выполнять приём поразрядного сложения двузначных чисел без перехода через разряд.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 осознанно строить сообщения в </w:t>
            </w:r>
            <w:proofErr w:type="gramStart"/>
            <w:r w:rsidRPr="00650FE8">
              <w:rPr>
                <w:sz w:val="16"/>
                <w:szCs w:val="16"/>
              </w:rPr>
              <w:t>устной</w:t>
            </w:r>
            <w:proofErr w:type="gramEnd"/>
            <w:r w:rsidRPr="00650FE8">
              <w:rPr>
                <w:sz w:val="16"/>
                <w:szCs w:val="16"/>
              </w:rPr>
              <w:t xml:space="preserve">  и письменной;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вычитание двузначных чисел с переходом 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выполнить  поразрядное вычитание двузначных чисел с переходом  через разряд?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Разряды чисел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выполнять приём  поразрядного вычитания двузначных чисел с переходом  через разряд.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rPr>
          <w:trHeight w:val="24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«Сложение и вычитание двузначных чисел»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Урок-контроль.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выполнять сложение и вычитание двузначных чисел;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</w:t>
            </w:r>
            <w:r w:rsidRPr="00650FE8">
              <w:rPr>
                <w:sz w:val="16"/>
                <w:szCs w:val="16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</w:tc>
      </w:tr>
      <w:tr w:rsidR="002C17C0" w:rsidRPr="00650FE8" w:rsidTr="00992292">
        <w:trPr>
          <w:trHeight w:val="218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 Десять десятков или сотня.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Нумерация двузначных и трёхзначных чисел.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Сотня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работу над ошибками;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образовывать число 100 из десятков.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включающее установление причинно-следственных связей.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Дециметр и метр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длины.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Дециметр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Метр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измерять длину в дециметрах и метрах.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Килограмм и центнер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массы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Килограмм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Центнер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измерять массу в килограммах и центнерах.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Сантиметр и метр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длины.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Сантиметр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Метр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измерять длину в сантиметрах и метрах.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rPr>
          <w:trHeight w:val="24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Сумма одинаковых слагаемых и </w:t>
            </w:r>
            <w:proofErr w:type="spellStart"/>
            <w:r w:rsidRPr="00650FE8">
              <w:rPr>
                <w:sz w:val="16"/>
                <w:szCs w:val="16"/>
              </w:rPr>
              <w:t>произведение</w:t>
            </w:r>
            <w:proofErr w:type="gramStart"/>
            <w:r w:rsidRPr="00650FE8">
              <w:rPr>
                <w:sz w:val="16"/>
                <w:szCs w:val="16"/>
              </w:rPr>
              <w:t>.З</w:t>
            </w:r>
            <w:proofErr w:type="gramEnd"/>
            <w:r w:rsidRPr="00650FE8">
              <w:rPr>
                <w:sz w:val="16"/>
                <w:szCs w:val="16"/>
              </w:rPr>
              <w:t>нак</w:t>
            </w:r>
            <w:proofErr w:type="spellEnd"/>
            <w:r w:rsidRPr="00650FE8">
              <w:rPr>
                <w:sz w:val="16"/>
                <w:szCs w:val="16"/>
              </w:rPr>
              <w:t xml:space="preserve"> «</w:t>
            </w:r>
            <w:proofErr w:type="spellStart"/>
            <w:r w:rsidRPr="00650FE8">
              <w:rPr>
                <w:sz w:val="16"/>
                <w:szCs w:val="16"/>
              </w:rPr>
              <w:t>х</w:t>
            </w:r>
            <w:proofErr w:type="spellEnd"/>
            <w:r w:rsidRPr="00650FE8">
              <w:rPr>
                <w:sz w:val="16"/>
                <w:szCs w:val="16"/>
              </w:rPr>
              <w:t>».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Смысл действия умножения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Термин «умножение»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записывать и читать сумму одинаковых слагаемых в виде произведения.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сравнение, самостоятельно выбирая основания и критерии  для указанных логических операций</w:t>
            </w:r>
            <w:proofErr w:type="gramStart"/>
            <w:r w:rsidRPr="00650FE8">
              <w:rPr>
                <w:sz w:val="16"/>
                <w:szCs w:val="16"/>
              </w:rPr>
              <w:t xml:space="preserve"> ;</w:t>
            </w:r>
            <w:proofErr w:type="gramEnd"/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знаково-символические средства для решения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-</w:t>
            </w:r>
            <w:r w:rsidRPr="00650FE8">
              <w:rPr>
                <w:sz w:val="16"/>
                <w:szCs w:val="16"/>
              </w:rP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Произведение и множители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Связь между суммой и произведением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Произведение множитель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Компонент действия </w:t>
            </w:r>
            <w:r w:rsidRPr="00650FE8">
              <w:rPr>
                <w:sz w:val="16"/>
                <w:szCs w:val="16"/>
              </w:rPr>
              <w:lastRenderedPageBreak/>
              <w:t>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-составлять произведение и </w:t>
            </w:r>
            <w:r w:rsidRPr="00650FE8">
              <w:rPr>
                <w:sz w:val="16"/>
                <w:szCs w:val="16"/>
              </w:rPr>
              <w:lastRenderedPageBreak/>
              <w:t>переходить от него к сумме;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распознавать первый и второй множители в произведении и понимать их смысл.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Значение произведения и умножение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называется результат действия умножения?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Значение произведения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вычислять значение произведения на основе сложения одинаковых слагаемых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Задачи, раскрывающие  смысл  действия умножения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задач, раскрывающих  смысл  действия умножения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Произведение множитель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простые задачи действием умножения;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значение произведения на основе сложения одинаковых слагаемых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Перестановка множителей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Переместительное свойство умножения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Переместительное свойство умножения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применять   переместительный закон умножения   и правила умножения числа на  0 и 1.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0 и на число 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0 и на число 0?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Умножение  числа 1 и на число 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1 и на число 1?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Длина ломаной линии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Распознавание геометрических фигур на чертеже.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Звено ломаной линии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Длина ломаной линии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чертить ломаную линию;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вычислять длину ломаной линии без соответствующего </w:t>
            </w:r>
            <w:r w:rsidRPr="00650FE8">
              <w:rPr>
                <w:sz w:val="16"/>
                <w:szCs w:val="16"/>
              </w:rPr>
              <w:lastRenderedPageBreak/>
              <w:t>чертежа.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числа 1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1  на однозначное число?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числа 2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2  на однозначное число?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 Сумма сторон многоугольника. Периметр прямоугольника.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периметр прямоугольника?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Периметр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периметр многоугольника;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периметр прямоугольника, используя форму.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-использовать речь для планирования и регуляции своей </w:t>
            </w:r>
            <w:r w:rsidRPr="00650FE8">
              <w:rPr>
                <w:sz w:val="16"/>
                <w:szCs w:val="16"/>
              </w:rPr>
              <w:lastRenderedPageBreak/>
              <w:t>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3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3  на однозначное число?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4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4  на однозначное число?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«Сумма и произведение»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Сумма и произведение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</w:t>
            </w:r>
            <w:proofErr w:type="gramStart"/>
            <w:r w:rsidRPr="00650FE8">
              <w:rPr>
                <w:sz w:val="16"/>
                <w:szCs w:val="16"/>
              </w:rPr>
              <w:t>-в</w:t>
            </w:r>
            <w:proofErr w:type="gramEnd"/>
            <w:r w:rsidRPr="00650FE8">
              <w:rPr>
                <w:sz w:val="16"/>
                <w:szCs w:val="16"/>
              </w:rPr>
              <w:t>ыполнять умножение на однозначное число;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</w:t>
            </w:r>
            <w:r w:rsidRPr="00650FE8">
              <w:rPr>
                <w:sz w:val="16"/>
                <w:szCs w:val="16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и сложение: порядок выполнения действий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 каком порядке выполняются действия: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и сложение?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порядок действий: умножение и сложение.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Периметр квадрата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вычисляется периметр квадрата?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Периметр квадрата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Уметь: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периметр квадрата, используя формулу;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умножение на однозначное число.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-определяет цель деятельности на уроке с помощью учителя и </w:t>
            </w:r>
            <w:r w:rsidRPr="00650FE8">
              <w:rPr>
                <w:sz w:val="16"/>
                <w:szCs w:val="16"/>
              </w:rPr>
              <w:lastRenderedPageBreak/>
              <w:t>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5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5  на однозначное число?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Угол. Умножение  числа 6 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6  на однозначное число?</w:t>
            </w:r>
          </w:p>
        </w:tc>
        <w:tc>
          <w:tcPr>
            <w:tcW w:w="22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Стороны  угла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Вершина угла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-строить угол;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7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7  на однозначное число?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Угол. Прямой, острый и тупой углы.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Распознавание и изображение углов на чертеже.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Угол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распознавать и сравнивать виды углов;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углы в тетради.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8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8 на однозначное число?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Таблица умножения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 числа 9 на однозначные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умножить число 9  на однозначное число?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умножение на однозначное число.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Углы многоугольника. Таблица умножения однозначных чисел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Углы многоугольника.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Угол многоугольника.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обозначать дугами углы многоугольника;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записывать трёхзначное число в виде суммы разрядных слагаемых.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rPr>
          <w:trHeight w:val="18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Увеличение в несколько раз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увеличить число в несколько раз?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Больше в несколько раз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увеличивать данное число в несколько раз.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rPr>
          <w:trHeight w:val="3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«Таблица умножения»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Урок </w:t>
            </w:r>
            <w:proofErr w:type="gramStart"/>
            <w:r w:rsidRPr="00650FE8">
              <w:rPr>
                <w:sz w:val="16"/>
                <w:szCs w:val="16"/>
              </w:rPr>
              <w:t>-к</w:t>
            </w:r>
            <w:proofErr w:type="gramEnd"/>
            <w:r w:rsidRPr="00650FE8">
              <w:rPr>
                <w:sz w:val="16"/>
                <w:szCs w:val="16"/>
              </w:rPr>
              <w:t>онтроль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умножение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</w:t>
            </w:r>
            <w:r w:rsidRPr="00650FE8">
              <w:rPr>
                <w:sz w:val="16"/>
                <w:szCs w:val="16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 Счёт десятками и «круглое»  число десятков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Нумерация трёхзначных чисел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Круглое число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работу над ошибками;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-записывать число 100.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 сотен и названия «круглых» сотен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Устная и письменная нумерация трёхзначных чисел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 «сотни»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круглые сотни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читать и записывать числа, которые являются круглыми сотнями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и вычитание «круглых» сотен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складывать и вычитать круглые сотни?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сложение и вычитание трёхзначных чисел</w:t>
            </w:r>
            <w:proofErr w:type="gramStart"/>
            <w:r w:rsidRPr="00650FE8">
              <w:rPr>
                <w:sz w:val="16"/>
                <w:szCs w:val="16"/>
              </w:rPr>
              <w:t>.</w:t>
            </w:r>
            <w:proofErr w:type="gramEnd"/>
            <w:r w:rsidRPr="00650FE8">
              <w:rPr>
                <w:sz w:val="16"/>
                <w:szCs w:val="16"/>
              </w:rPr>
              <w:t xml:space="preserve"> </w:t>
            </w:r>
            <w:proofErr w:type="gramStart"/>
            <w:r w:rsidRPr="00650FE8">
              <w:rPr>
                <w:sz w:val="16"/>
                <w:szCs w:val="16"/>
              </w:rPr>
              <w:t>в</w:t>
            </w:r>
            <w:proofErr w:type="gramEnd"/>
            <w:r w:rsidRPr="00650FE8">
              <w:rPr>
                <w:sz w:val="16"/>
                <w:szCs w:val="16"/>
              </w:rPr>
              <w:t>ыражающих «круглые» сотни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Трёхзначное число как сумма разрядных слагаемых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трёхзначного числа в виде суммы разрядного слагаемого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 «сотни»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круглые сотни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записывать трёхзначное число в виде суммы разрядных слагаемых.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Трёхзначное число- сумма «круглых» сотен и двузначного числа или однозначного числа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Устная нумерация трёхзначных чисел.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Сумма разрядных слагаемых.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записывать трёхзначное число в виде суммы разрядных слагаемых.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Трёхзначное число больше двузначного.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Сравнение трёхзначных чисел.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сравнить трёхзначное число?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 единиц</w:t>
            </w:r>
            <w:proofErr w:type="gramStart"/>
            <w:r w:rsidRPr="00650FE8">
              <w:rPr>
                <w:sz w:val="16"/>
                <w:szCs w:val="16"/>
              </w:rPr>
              <w:t xml:space="preserve"> ,</w:t>
            </w:r>
            <w:proofErr w:type="gramEnd"/>
            <w:r w:rsidRPr="00650FE8">
              <w:rPr>
                <w:sz w:val="16"/>
                <w:szCs w:val="16"/>
              </w:rPr>
              <w:t xml:space="preserve"> десятков, сотен.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Разностное сравнение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поразрядное сравнение трёхзначного числа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Одно условие и несколько </w:t>
            </w:r>
            <w:r w:rsidRPr="00650FE8">
              <w:rPr>
                <w:sz w:val="16"/>
                <w:szCs w:val="16"/>
              </w:rPr>
              <w:lastRenderedPageBreak/>
              <w:t>требований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Решение задач в два </w:t>
            </w:r>
            <w:r w:rsidRPr="00650FE8">
              <w:rPr>
                <w:sz w:val="16"/>
                <w:szCs w:val="16"/>
              </w:rPr>
              <w:lastRenderedPageBreak/>
              <w:t>действия на сложение и вычитание трёхзначных чисел.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Составная задача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решать </w:t>
            </w:r>
            <w:r w:rsidRPr="00650FE8">
              <w:rPr>
                <w:sz w:val="16"/>
                <w:szCs w:val="16"/>
              </w:rPr>
              <w:lastRenderedPageBreak/>
              <w:t>составные задачи на сложение и вычитание трёхзначных чисел.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Введение дополнительных требований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составных задач с введением дополнительных требований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анализировать условие задачи и дополнять его требованиями.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решения задач по действиям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задач по действиям. Как правильно оформить записи решения.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решение задачи по действиям с пояснением.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решения задачи в виде числового выражения.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Учимся решать задачи и записывать их решение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записать решение задачи в виде числового выражения?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Числовое выражение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записывать решение составной задачи  в виде числового выражения.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сложения в строчку и столбиком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Письменный приём сложения трёхзначных чисел?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записывать  сложение трёхзначных чисел в строчку и столбиком;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вычисления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 осознанно строить сообщения в </w:t>
            </w:r>
            <w:proofErr w:type="gramStart"/>
            <w:r w:rsidRPr="00650FE8">
              <w:rPr>
                <w:sz w:val="16"/>
                <w:szCs w:val="16"/>
              </w:rPr>
              <w:t>устной</w:t>
            </w:r>
            <w:proofErr w:type="gramEnd"/>
            <w:r w:rsidRPr="00650FE8">
              <w:rPr>
                <w:sz w:val="16"/>
                <w:szCs w:val="16"/>
              </w:rPr>
              <w:t xml:space="preserve">  и письменной;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Способ сложения столбиком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Окружность и круг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Чем окружность отличается от круга?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Окружность и круг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-распознавать и изображать  на чертеже окружность и круг;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построение с помощью циркуля.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-ориентироваться в своей системе знаний: понимать, что нужна дополнительная информация </w:t>
            </w:r>
            <w:r w:rsidRPr="00650FE8">
              <w:rPr>
                <w:sz w:val="16"/>
                <w:szCs w:val="16"/>
              </w:rPr>
              <w:lastRenderedPageBreak/>
              <w:t>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Центр и радиус окружности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такое центр и радиус окружности?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Центр окружности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Радиус окружности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распознавать и изображать  на чертеже центр и радиус окружности.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Радиус и диаметр окружности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Что такое радиус и диаметр окружности?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Радиус окружности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Диаметр окружности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распознавать и изображать  на чертеже радиус и диаметр </w:t>
            </w:r>
            <w:r w:rsidRPr="00650FE8">
              <w:rPr>
                <w:sz w:val="16"/>
                <w:szCs w:val="16"/>
              </w:rPr>
              <w:lastRenderedPageBreak/>
              <w:t>окружности.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Вычитание суммы из суммы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Правило вычитания суммы из суммы.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приём вычитания суммы из суммы рациональным способом.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вычитание чисел без перехода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выполнить поразрядное вычитание чисел без перехода через разряд?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поразрядное вычитание чисел без перехода через разряд. 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Поразрядное вычитание чисел с переходом  через разряд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выполнить поразрядное вычитание чисел с переходом  через разряд?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поразрядное вычитание чисел с переходом  через разряд.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вычитания в строчку и столбиком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Письменный приём вычитания трёхзначных чисел.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Разряд единиц</w:t>
            </w:r>
            <w:proofErr w:type="gramStart"/>
            <w:r w:rsidRPr="00650FE8">
              <w:rPr>
                <w:sz w:val="16"/>
                <w:szCs w:val="16"/>
              </w:rPr>
              <w:t xml:space="preserve"> ,</w:t>
            </w:r>
            <w:proofErr w:type="gramEnd"/>
            <w:r w:rsidRPr="00650FE8">
              <w:rPr>
                <w:sz w:val="16"/>
                <w:szCs w:val="16"/>
              </w:rPr>
              <w:t xml:space="preserve"> десятков, сотен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-записывать вычитание трёхзначных чисел в строчку и столбиком;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вычисления.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Способ вычитания столбиком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Контрольная работа по теме «Сложение и вычитание трёхзначных чисел»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и вычитание трёхзначных чисел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сложение и вычитание трёхзначных чисел.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</w:t>
            </w:r>
            <w:r w:rsidRPr="00650FE8">
              <w:rPr>
                <w:sz w:val="16"/>
                <w:szCs w:val="16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Сложение и вычитание трёхзначных чисел столбиком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Письменный приём вычитания трёхзначных чисел.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выполнять работу над ошибками;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записывать сложение и вычитание трёхзначных чисел в строчку и столбиком;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выполнять вычисления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и вычитание: порядок выполнения действий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 каком порядке выполняются действия: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умножение и вычитание?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вычисления в выражениях без скобок;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определять порядок выполнения действий в числовом выражении.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Вычитание с помощью калькулятора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Назначение калькулятора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Калькулятор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вычисления на калькуляторе.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Известное и неизвестное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Известное и неизвестное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Известное неизвестное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пользоваться математической терминологией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Числовое равенство и уравнение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Нахождение неизвестного компонента арифметических действий.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Уравнение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Числовое уравнение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распознавать уравнения;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составлять уравнения и числовые равенства.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слагаемое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слагаемое?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Слагаемое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применять при решении уравнений правила нахождения неизвестного слагаемого.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вычитаемое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вычитаемое?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Вычитаемое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применять при решении уравнений правила нахождения неизвестного вычитаемого.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уменьшаемое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найти неизвестное уменьшаемое?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Уменьшаемое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применять при решении уравнений правила нахождения неизвестного уменьшаемого.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Учимся решать уравнения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решить уравнение?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Уравнения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- решать простые и составные задачи.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Распределение предметов поровну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распределить предметы поровну?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распределять предметы поровну.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осознанно строить сообщения в </w:t>
            </w:r>
            <w:r w:rsidRPr="00650FE8">
              <w:rPr>
                <w:sz w:val="16"/>
                <w:szCs w:val="16"/>
              </w:rPr>
              <w:lastRenderedPageBreak/>
              <w:t>устной и письменной форме;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Деление.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Знак  </w:t>
            </w:r>
            <w:r w:rsidRPr="00650FE8">
              <w:rPr>
                <w:b/>
                <w:sz w:val="16"/>
                <w:szCs w:val="16"/>
              </w:rPr>
              <w:t>«</w:t>
            </w:r>
            <w:proofErr w:type="gramStart"/>
            <w:r w:rsidRPr="00650FE8">
              <w:rPr>
                <w:b/>
                <w:sz w:val="16"/>
                <w:szCs w:val="16"/>
              </w:rPr>
              <w:t>:»</w:t>
            </w:r>
            <w:proofErr w:type="gram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Деление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</w:t>
            </w:r>
            <w:proofErr w:type="gramStart"/>
            <w:r w:rsidRPr="00650FE8">
              <w:rPr>
                <w:sz w:val="16"/>
                <w:szCs w:val="16"/>
              </w:rPr>
              <w:t>-з</w:t>
            </w:r>
            <w:proofErr w:type="gramEnd"/>
            <w:r w:rsidRPr="00650FE8">
              <w:rPr>
                <w:sz w:val="16"/>
                <w:szCs w:val="16"/>
              </w:rPr>
              <w:t>аписывать деление чисел;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деление на основе практических действий.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сравнение, самостоятельно выбирая основания и критерии  для указанных логических операций</w:t>
            </w:r>
            <w:proofErr w:type="gramStart"/>
            <w:r w:rsidRPr="00650FE8">
              <w:rPr>
                <w:sz w:val="16"/>
                <w:szCs w:val="16"/>
              </w:rPr>
              <w:t xml:space="preserve"> ;</w:t>
            </w:r>
            <w:proofErr w:type="gramEnd"/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знаково-символические средства для решения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Частное и его значение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Название результата действия деления.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Частное чисел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Значение частного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значение частного по рисунку или схеме.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Делимое и его делитель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Название компонентов действия.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Делимое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Делитель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читать и записывать частные чисел по схеме;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конструировать частные.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Деление и вычитание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Связь между делением и вычитанием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Делимое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Делитель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Уменьшаемое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Вычитаемое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вычислять значение частного с помощью последовательного многократного вычитания делителя из делимого.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знаково-символические средства для решения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задавать вопросы необходимые для организации собственной деятельности и сотрудничества с партнёром.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Деление и измерение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Связь деления с процессом измерения величин</w:t>
            </w:r>
            <w:proofErr w:type="gramStart"/>
            <w:r w:rsidRPr="00650FE8">
              <w:rPr>
                <w:sz w:val="16"/>
                <w:szCs w:val="16"/>
              </w:rPr>
              <w:t>ы(</w:t>
            </w:r>
            <w:proofErr w:type="gramEnd"/>
            <w:r w:rsidRPr="00650FE8">
              <w:rPr>
                <w:sz w:val="16"/>
                <w:szCs w:val="16"/>
              </w:rPr>
              <w:t>длины)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применять способ подбора.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-ориентироваться в своей системе </w:t>
            </w:r>
            <w:r w:rsidRPr="00650FE8">
              <w:rPr>
                <w:sz w:val="16"/>
                <w:szCs w:val="16"/>
              </w:rPr>
              <w:lastRenderedPageBreak/>
              <w:t>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-учитывать разные мнения   и  стремиться к координации различных позиций в сотрудничестве.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Деление пополам и половина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разделить на равные части?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«половина»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 xml:space="preserve"> устанавливать связь между делением геометрической фигуры пополам и делением соответствующей величины пополам.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Деление на несколько равных частей и доля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Уметь</w:t>
            </w:r>
            <w:r w:rsidRPr="00650FE8">
              <w:rPr>
                <w:sz w:val="16"/>
                <w:szCs w:val="16"/>
              </w:rPr>
              <w:t xml:space="preserve">  выполнять деление на несколько </w:t>
            </w:r>
            <w:proofErr w:type="gramStart"/>
            <w:r w:rsidRPr="00650FE8">
              <w:rPr>
                <w:sz w:val="16"/>
                <w:szCs w:val="16"/>
              </w:rPr>
              <w:t xml:space="preserve">( </w:t>
            </w:r>
            <w:proofErr w:type="gramEnd"/>
            <w:r w:rsidRPr="00650FE8">
              <w:rPr>
                <w:sz w:val="16"/>
                <w:szCs w:val="16"/>
              </w:rPr>
              <w:t>более чем на 2) равных частей данной величины.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Уменьшение в несколько раз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выполнить уменьшение несколько раз?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Уменьшить в несколько раз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- </w:t>
            </w:r>
            <w:r w:rsidRPr="00650FE8">
              <w:rPr>
                <w:sz w:val="16"/>
                <w:szCs w:val="16"/>
              </w:rPr>
              <w:t>уменьшать данную величину в несколько раз;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сравнение величин.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включающее установление причинно-следственных связей.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Действия первой и второй ступеней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 каком порядке нужно выполнять арифметические действия?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определять порядок действий в выражениях, содержащих действия первой и второй ступеней.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Сколько прошло времени?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Солнечные и песочные часы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времени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Время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отвечать на вопрос «Сколько прошло времени?»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Иметь представление</w:t>
            </w:r>
            <w:r w:rsidRPr="00650FE8">
              <w:rPr>
                <w:sz w:val="16"/>
                <w:szCs w:val="16"/>
              </w:rPr>
              <w:t xml:space="preserve"> о работе песочных  и солнечных часов.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 xml:space="preserve">Учебно-познавательный интерес  к новому учебному материалу и  </w:t>
            </w:r>
            <w:r w:rsidRPr="00650FE8">
              <w:rPr>
                <w:sz w:val="16"/>
                <w:szCs w:val="16"/>
              </w:rPr>
              <w:lastRenderedPageBreak/>
              <w:t>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Который час?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Полночь и полдень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Полдень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Полночь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отвечать на </w:t>
            </w:r>
            <w:proofErr w:type="gramStart"/>
            <w:r w:rsidRPr="00650FE8">
              <w:rPr>
                <w:sz w:val="16"/>
                <w:szCs w:val="16"/>
              </w:rPr>
              <w:t>вопрос</w:t>
            </w:r>
            <w:proofErr w:type="gramEnd"/>
            <w:r w:rsidRPr="00650FE8">
              <w:rPr>
                <w:sz w:val="16"/>
                <w:szCs w:val="16"/>
              </w:rPr>
              <w:t xml:space="preserve">  «Который час?»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Циферблат и римские цифры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определить время по часам?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Циферблат Римские цифры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>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определять время по часам;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-читать и записывать римские цифры.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Час и минута. Учимся узнавать время.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Час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Минута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>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определять время по часам; 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Откладываем  равные отрезки. Числа на числовом луче.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отложить равные отрезки на числовом луче?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Числовой луч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Уметь: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</w:t>
            </w: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откладывать равные отрезки на числовом луче;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циркуль для геометрических построений.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Натуральный ряд чисел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построить натуральный ряд чисел?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Натуральное число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строить  натуральный ряд чисел на числовом луче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Час и сутки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определить время по часам?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Час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Сутки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>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определять время по часам;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час и сутки.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Л. </w:t>
            </w:r>
            <w:r w:rsidRPr="00650FE8">
              <w:rPr>
                <w:sz w:val="16"/>
                <w:szCs w:val="16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знаково-символические средства для решения задач;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lastRenderedPageBreak/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аргументировать свою позицию и координировать её с позициями партнёров.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Сутки и неделя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времени.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Сутки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Неделя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>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определять время по часам;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неделю и сутки.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Сутки и месяц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Единицы измерения времени.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Сутки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Месяц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>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определять время по часам;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месяц и сутки.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Месяц и год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Календарь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определить время по часам?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Месяц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Год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Календарь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-определять время по часам;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месяц и год.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Год и век. Учимся пользоваться календарём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пользоваться различными видами календарей?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Год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Век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-определять время по часам;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соотносить век  и год;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пользоваться различными видами календарей.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Урок-контроль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составные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выполнять сложение и вычитание в пределах 100;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умножение и деление однозначных чисел.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понимать причины успешности   и   не успешности учебной деятельности.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-Принимать и сохранять учебную задачу;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-Самостоятельно адекватно оценивать правильность выполнения действий и вносит необходимые коррективы в </w:t>
            </w:r>
            <w:proofErr w:type="gramStart"/>
            <w:r w:rsidRPr="00650FE8">
              <w:rPr>
                <w:sz w:val="16"/>
                <w:szCs w:val="16"/>
              </w:rPr>
              <w:t>исполнение</w:t>
            </w:r>
            <w:proofErr w:type="gramEnd"/>
            <w:r w:rsidRPr="00650FE8">
              <w:rPr>
                <w:sz w:val="16"/>
                <w:szCs w:val="16"/>
              </w:rPr>
              <w:t xml:space="preserve"> как по ходу его реализации, так и в конце действия.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-Произвольно и осознанно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владеть рядом общих приёмов решения задач;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-осуществлять взаимный контроль </w:t>
            </w:r>
            <w:r w:rsidRPr="00650FE8">
              <w:rPr>
                <w:sz w:val="16"/>
                <w:szCs w:val="16"/>
              </w:rPr>
              <w:lastRenderedPageBreak/>
              <w:t>и оказывать в сотрудничестве необходимую взаимопомощь.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Работа над ошибками.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Данные и искомые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составных задач.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Данное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Искомое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выделять условие и требование в арифметической задаче.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Обратная задача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составить обратную задачу?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Обратная задача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проверку решения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составлять  и решать обратные задачи.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ставить новые учебные задачи в сотрудничестве с учителем.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 осознанно строить сообщения в устной и письменной форме.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Обратная задача и проверка решения данной задачи.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проверить решение обратной задачи?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Обратная задача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научиться: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-выполнять проверку решения обратной задачи;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Запись решения задачи в виде уравнения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решить задачу с помощью уравнения?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Уравнение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выполнять решение задачи с помощью уравнения.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Геометрические построения с помощью циркуля и линейки.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Построение на бумаге геометрических фигур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Равносторонний треугольник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выполнить построение равностороннего треугольника с помощью циркуля и линейки.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Р. 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-определяет цель деятельности на уроке с помощью учителя и самостоятельно.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Вычисление значений выражений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вычислять значение числовых выражений;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использовать свойства изученных арифметических действий.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 строить сообщения в устной и </w:t>
            </w:r>
            <w:r w:rsidRPr="00650FE8">
              <w:rPr>
                <w:sz w:val="16"/>
                <w:szCs w:val="16"/>
              </w:rPr>
              <w:lastRenderedPageBreak/>
              <w:t>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Решение задач с проверкой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Как проверить решение задачи?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</w:t>
            </w:r>
            <w:r w:rsidRPr="00650FE8">
              <w:rPr>
                <w:sz w:val="16"/>
                <w:szCs w:val="16"/>
              </w:rPr>
              <w:t xml:space="preserve"> решать составные задачи и выполнять проверку решения.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lastRenderedPageBreak/>
              <w:t>134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Время – дата и время – продолжительность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Временная последовательность событий.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Время- дата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Время - продолжительность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пользоваться изученной терминологией;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решать задачи на определение времени.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различать способ и результат действия;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в сотрудничестве с учителем 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ориентироваться на разнообразие способов решения и записи задач.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формулировать собственное мнение и позицию.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Занимательное путешествие по таблице умножения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Знать таблицу умножения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научиться:</w:t>
            </w:r>
            <w:r w:rsidRPr="00650FE8">
              <w:rPr>
                <w:sz w:val="16"/>
                <w:szCs w:val="16"/>
              </w:rPr>
              <w:t xml:space="preserve"> выполнять изученные приёмы сложения, вычитания, умножения и деления натуральных чисел.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Л.: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-</w:t>
            </w:r>
            <w:r w:rsidRPr="00650FE8">
              <w:rPr>
                <w:sz w:val="16"/>
                <w:szCs w:val="16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Р.: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-проявлять познавательную инициативу в учебном сотрудничестве;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-ставить новые учебные задачи.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П.: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 строить сообщения в устной и письменной форме;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 xml:space="preserve">-строить </w:t>
            </w:r>
            <w:proofErr w:type="gramStart"/>
            <w:r w:rsidRPr="00650FE8">
              <w:rPr>
                <w:sz w:val="16"/>
                <w:szCs w:val="16"/>
              </w:rPr>
              <w:t>логическое рассуждение</w:t>
            </w:r>
            <w:proofErr w:type="gramEnd"/>
            <w:r w:rsidRPr="00650FE8">
              <w:rPr>
                <w:sz w:val="16"/>
                <w:szCs w:val="16"/>
              </w:rPr>
              <w:t>, устанавливать причинно- следственные связи.</w:t>
            </w:r>
          </w:p>
          <w:p w:rsidR="002C17C0" w:rsidRPr="00650FE8" w:rsidRDefault="002C17C0" w:rsidP="00992292">
            <w:pPr>
              <w:rPr>
                <w:b/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>К.:</w:t>
            </w:r>
          </w:p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-использовать речь для планирования и регуляции своей деятельности.</w:t>
            </w:r>
          </w:p>
        </w:tc>
      </w:tr>
      <w:tr w:rsidR="002C17C0" w:rsidRPr="00650FE8" w:rsidTr="00992292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Так учили и учились в старину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sz w:val="16"/>
                <w:szCs w:val="16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  <w:r w:rsidRPr="00650FE8">
              <w:rPr>
                <w:b/>
                <w:sz w:val="16"/>
                <w:szCs w:val="16"/>
              </w:rPr>
              <w:t xml:space="preserve">научиться </w:t>
            </w:r>
            <w:r w:rsidRPr="00650FE8">
              <w:rPr>
                <w:sz w:val="16"/>
                <w:szCs w:val="16"/>
              </w:rPr>
              <w:t>анализировать условие и решать логические задачи.</w:t>
            </w:r>
          </w:p>
        </w:tc>
        <w:tc>
          <w:tcPr>
            <w:tcW w:w="2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7C0" w:rsidRPr="00650FE8" w:rsidRDefault="002C17C0" w:rsidP="00992292">
            <w:pPr>
              <w:rPr>
                <w:sz w:val="16"/>
                <w:szCs w:val="16"/>
              </w:rPr>
            </w:pPr>
          </w:p>
        </w:tc>
      </w:tr>
    </w:tbl>
    <w:p w:rsidR="002C17C0" w:rsidRPr="00650FE8" w:rsidRDefault="002C17C0" w:rsidP="002C17C0">
      <w:pPr>
        <w:rPr>
          <w:sz w:val="16"/>
          <w:szCs w:val="16"/>
        </w:rPr>
      </w:pPr>
    </w:p>
    <w:p w:rsidR="002C17C0" w:rsidRDefault="002C17C0" w:rsidP="002C17C0"/>
    <w:sectPr w:rsidR="002C17C0" w:rsidSect="002C17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F"/>
    <w:multiLevelType w:val="multilevel"/>
    <w:tmpl w:val="0000002F"/>
    <w:name w:val="WW8Num9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00000041"/>
    <w:multiLevelType w:val="singleLevel"/>
    <w:tmpl w:val="00000041"/>
    <w:name w:val="WW8Num1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44"/>
    <w:multiLevelType w:val="singleLevel"/>
    <w:tmpl w:val="00000044"/>
    <w:name w:val="WW8Num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5B"/>
    <w:multiLevelType w:val="singleLevel"/>
    <w:tmpl w:val="0000005B"/>
    <w:name w:val="WW8Num1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0000060"/>
    <w:multiLevelType w:val="singleLevel"/>
    <w:tmpl w:val="00000060"/>
    <w:name w:val="WW8Num1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kern w:val="0"/>
        <w:sz w:val="24"/>
        <w:lang w:eastAsia="en-US" w:bidi="ar-SA"/>
      </w:rPr>
    </w:lvl>
  </w:abstractNum>
  <w:abstractNum w:abstractNumId="5">
    <w:nsid w:val="00000067"/>
    <w:multiLevelType w:val="singleLevel"/>
    <w:tmpl w:val="00000067"/>
    <w:lvl w:ilvl="0">
      <w:numFmt w:val="bullet"/>
      <w:lvlText w:val="•"/>
      <w:lvlJc w:val="left"/>
      <w:pPr>
        <w:tabs>
          <w:tab w:val="num" w:pos="279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00000068"/>
    <w:multiLevelType w:val="singleLevel"/>
    <w:tmpl w:val="00000068"/>
    <w:lvl w:ilvl="0">
      <w:numFmt w:val="bullet"/>
      <w:lvlText w:val="•"/>
      <w:lvlJc w:val="left"/>
      <w:pPr>
        <w:tabs>
          <w:tab w:val="num" w:pos="279"/>
        </w:tabs>
        <w:ind w:left="0" w:firstLine="0"/>
      </w:pPr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A6A99"/>
    <w:rsid w:val="001A6A99"/>
    <w:rsid w:val="002C17C0"/>
    <w:rsid w:val="003107DF"/>
    <w:rsid w:val="008D40EA"/>
    <w:rsid w:val="00FE4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99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rsid w:val="002C17C0"/>
  </w:style>
  <w:style w:type="paragraph" w:customStyle="1" w:styleId="c23">
    <w:name w:val="c23"/>
    <w:basedOn w:val="a"/>
    <w:rsid w:val="002C17C0"/>
    <w:pPr>
      <w:widowControl/>
      <w:suppressAutoHyphens w:val="0"/>
      <w:spacing w:before="280" w:after="280"/>
    </w:pPr>
    <w:rPr>
      <w:rFonts w:ascii="Times New Roman" w:eastAsia="Times New Roman" w:hAnsi="Times New Roman" w:cs="Times New Roman"/>
      <w:kern w:val="0"/>
      <w:sz w:val="24"/>
      <w:lang w:bidi="ar-SA"/>
    </w:rPr>
  </w:style>
  <w:style w:type="paragraph" w:styleId="a3">
    <w:name w:val="Balloon Text"/>
    <w:basedOn w:val="a"/>
    <w:link w:val="a4"/>
    <w:uiPriority w:val="99"/>
    <w:semiHidden/>
    <w:unhideWhenUsed/>
    <w:rsid w:val="002C17C0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2C17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30</Pages>
  <Words>9088</Words>
  <Characters>51804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2019-02-03T08:10:00Z</dcterms:created>
  <dcterms:modified xsi:type="dcterms:W3CDTF">2019-02-04T00:25:00Z</dcterms:modified>
</cp:coreProperties>
</file>